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67F8" w14:paraId="6378EE2D" w14:textId="77777777" w:rsidTr="005E67F8">
        <w:tc>
          <w:tcPr>
            <w:tcW w:w="9576" w:type="dxa"/>
          </w:tcPr>
          <w:p w14:paraId="21974759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16"/>
                <w:szCs w:val="28"/>
              </w:rPr>
            </w:pPr>
          </w:p>
          <w:p w14:paraId="4398EC43" w14:textId="77777777" w:rsidR="005E67F8" w:rsidRPr="001F4B86" w:rsidRDefault="001B4613" w:rsidP="005E67F8">
            <w:pPr>
              <w:pStyle w:val="NoSpacing"/>
              <w:jc w:val="center"/>
              <w:rPr>
                <w:rFonts w:asciiTheme="minorHAnsi" w:hAnsiTheme="minorHAnsi"/>
                <w:b/>
                <w:bCs/>
                <w:sz w:val="24"/>
                <w:szCs w:val="28"/>
              </w:rPr>
            </w:pPr>
            <w:r w:rsidRPr="001F4B86">
              <w:rPr>
                <w:rFonts w:asciiTheme="minorHAnsi" w:hAnsiTheme="minorHAnsi"/>
                <w:b/>
                <w:bCs/>
                <w:sz w:val="24"/>
                <w:szCs w:val="28"/>
              </w:rPr>
              <w:t>Korean Reunification</w:t>
            </w:r>
          </w:p>
          <w:p w14:paraId="5CAC9264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16"/>
                <w:szCs w:val="28"/>
              </w:rPr>
            </w:pPr>
          </w:p>
        </w:tc>
      </w:tr>
      <w:tr w:rsidR="005E67F8" w14:paraId="7291F0CD" w14:textId="77777777" w:rsidTr="005E67F8">
        <w:tc>
          <w:tcPr>
            <w:tcW w:w="9576" w:type="dxa"/>
            <w:shd w:val="clear" w:color="auto" w:fill="B8CCE4" w:themeFill="accent1" w:themeFillTint="66"/>
          </w:tcPr>
          <w:p w14:paraId="31562B1C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8"/>
                <w:szCs w:val="20"/>
              </w:rPr>
            </w:pPr>
          </w:p>
          <w:p w14:paraId="51C0A730" w14:textId="77777777" w:rsidR="005E67F8" w:rsidRPr="005E67F8" w:rsidRDefault="005E67F8" w:rsidP="005E67F8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 w:rsidRPr="005E67F8">
              <w:rPr>
                <w:rFonts w:asciiTheme="minorHAnsi" w:hAnsiTheme="minorHAnsi"/>
                <w:b/>
                <w:sz w:val="24"/>
                <w:szCs w:val="28"/>
              </w:rPr>
              <w:t>AUTHOR INFORMATION</w:t>
            </w:r>
          </w:p>
          <w:p w14:paraId="66DACA5B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5E67F8" w14:paraId="68B923CD" w14:textId="77777777" w:rsidTr="005E67F8">
        <w:tc>
          <w:tcPr>
            <w:tcW w:w="9576" w:type="dxa"/>
          </w:tcPr>
          <w:p w14:paraId="63CFF051" w14:textId="77777777" w:rsidR="005E67F8" w:rsidRPr="0085473C" w:rsidRDefault="005E67F8" w:rsidP="0085473C">
            <w:pPr>
              <w:pStyle w:val="NoSpacing"/>
              <w:rPr>
                <w:rFonts w:asciiTheme="minorHAnsi" w:hAnsiTheme="minorHAnsi"/>
                <w:sz w:val="20"/>
              </w:rPr>
            </w:pPr>
            <w:r>
              <w:tab/>
            </w:r>
          </w:p>
          <w:p w14:paraId="3B433967" w14:textId="77777777" w:rsidR="005E67F8" w:rsidRPr="0085473C" w:rsidRDefault="005E67F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 xml:space="preserve">Author: </w:t>
            </w:r>
            <w:r w:rsidR="001B4613">
              <w:rPr>
                <w:rFonts w:asciiTheme="minorHAnsi" w:hAnsiTheme="minorHAnsi"/>
                <w:b/>
                <w:sz w:val="24"/>
              </w:rPr>
              <w:t>Leah Hoyle</w:t>
            </w:r>
          </w:p>
          <w:p w14:paraId="1CFE066D" w14:textId="77777777" w:rsidR="005E67F8" w:rsidRPr="0085473C" w:rsidRDefault="005E67F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State:</w:t>
            </w:r>
            <w:r w:rsidR="001B4613">
              <w:rPr>
                <w:rFonts w:asciiTheme="minorHAnsi" w:hAnsiTheme="minorHAnsi"/>
                <w:b/>
                <w:sz w:val="24"/>
              </w:rPr>
              <w:t xml:space="preserve"> North Carolina</w:t>
            </w:r>
          </w:p>
          <w:p w14:paraId="65AAE8FD" w14:textId="77777777" w:rsidR="005E67F8" w:rsidRPr="005E67F8" w:rsidRDefault="005E67F8" w:rsidP="001F4B86">
            <w:pPr>
              <w:pStyle w:val="NoSpacing"/>
              <w:spacing w:line="276" w:lineRule="auto"/>
              <w:rPr>
                <w:sz w:val="20"/>
              </w:rPr>
            </w:pPr>
          </w:p>
        </w:tc>
      </w:tr>
      <w:tr w:rsidR="005E67F8" w14:paraId="3ACF33F9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219F4CE9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77564D86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GENERAL</w:t>
            </w:r>
            <w:r w:rsidRPr="0085473C">
              <w:rPr>
                <w:rFonts w:asciiTheme="minorHAnsi" w:hAnsiTheme="minorHAnsi"/>
                <w:b/>
                <w:sz w:val="24"/>
                <w:szCs w:val="28"/>
              </w:rPr>
              <w:t xml:space="preserve"> INFORMATION</w:t>
            </w:r>
          </w:p>
          <w:p w14:paraId="44E90770" w14:textId="77777777" w:rsidR="005E67F8" w:rsidRPr="00D41124" w:rsidRDefault="005E67F8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5327B7B6" w14:textId="77777777" w:rsidTr="005E67F8">
        <w:tc>
          <w:tcPr>
            <w:tcW w:w="9576" w:type="dxa"/>
          </w:tcPr>
          <w:p w14:paraId="3A099A98" w14:textId="77777777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0"/>
              </w:rPr>
            </w:pPr>
          </w:p>
          <w:p w14:paraId="1D7C8978" w14:textId="77777777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Lesson Grade Span:</w:t>
            </w:r>
            <w:r w:rsidR="009F680C">
              <w:rPr>
                <w:rFonts w:asciiTheme="minorHAnsi" w:hAnsiTheme="minorHAnsi"/>
                <w:sz w:val="24"/>
              </w:rPr>
              <w:t xml:space="preserve"> </w:t>
            </w:r>
            <w:r w:rsidRPr="0085473C">
              <w:rPr>
                <w:rFonts w:asciiTheme="minorHAnsi" w:hAnsiTheme="minorHAnsi"/>
                <w:sz w:val="24"/>
              </w:rPr>
              <w:t>Secondary (9-12)</w:t>
            </w:r>
          </w:p>
          <w:p w14:paraId="4DB288AD" w14:textId="77777777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Targeted Grade Level/Course:</w:t>
            </w:r>
            <w:r w:rsidR="001B4613">
              <w:rPr>
                <w:rFonts w:asciiTheme="minorHAnsi" w:hAnsiTheme="minorHAnsi"/>
                <w:sz w:val="24"/>
              </w:rPr>
              <w:t xml:space="preserve">  9/World History</w:t>
            </w:r>
          </w:p>
          <w:p w14:paraId="553224A5" w14:textId="77777777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 xml:space="preserve">Estimated Time to </w:t>
            </w:r>
            <w:r>
              <w:rPr>
                <w:rFonts w:asciiTheme="minorHAnsi" w:hAnsiTheme="minorHAnsi"/>
                <w:b/>
                <w:sz w:val="24"/>
              </w:rPr>
              <w:t>C</w:t>
            </w:r>
            <w:r w:rsidRPr="0085473C">
              <w:rPr>
                <w:rFonts w:asciiTheme="minorHAnsi" w:hAnsiTheme="minorHAnsi"/>
                <w:b/>
                <w:sz w:val="24"/>
              </w:rPr>
              <w:t>omplete</w:t>
            </w:r>
            <w:r>
              <w:rPr>
                <w:rFonts w:asciiTheme="minorHAnsi" w:hAnsiTheme="minorHAnsi"/>
                <w:b/>
                <w:sz w:val="24"/>
              </w:rPr>
              <w:t xml:space="preserve"> L</w:t>
            </w:r>
            <w:r w:rsidRPr="0085473C">
              <w:rPr>
                <w:rFonts w:asciiTheme="minorHAnsi" w:hAnsiTheme="minorHAnsi"/>
                <w:b/>
                <w:sz w:val="24"/>
              </w:rPr>
              <w:t>esson:</w:t>
            </w:r>
            <w:r w:rsidRPr="0085473C">
              <w:rPr>
                <w:rFonts w:asciiTheme="minorHAnsi" w:hAnsiTheme="minorHAnsi"/>
                <w:sz w:val="24"/>
              </w:rPr>
              <w:t xml:space="preserve"> </w:t>
            </w:r>
            <w:r w:rsidR="00FA3A3B">
              <w:rPr>
                <w:rFonts w:asciiTheme="minorHAnsi" w:hAnsiTheme="minorHAnsi"/>
                <w:sz w:val="24"/>
              </w:rPr>
              <w:t>3 9</w:t>
            </w:r>
            <w:r w:rsidR="001B4613">
              <w:rPr>
                <w:rFonts w:asciiTheme="minorHAnsi" w:hAnsiTheme="minorHAnsi"/>
                <w:sz w:val="24"/>
              </w:rPr>
              <w:t>0 minute classes</w:t>
            </w:r>
          </w:p>
          <w:p w14:paraId="7FB4B8EF" w14:textId="77777777" w:rsidR="005E67F8" w:rsidRPr="0085473C" w:rsidRDefault="005E67F8" w:rsidP="0085473C">
            <w:pPr>
              <w:pStyle w:val="NoSpacing"/>
              <w:rPr>
                <w:rFonts w:asciiTheme="minorHAnsi" w:hAnsiTheme="minorHAnsi"/>
                <w:sz w:val="20"/>
              </w:rPr>
            </w:pPr>
          </w:p>
        </w:tc>
      </w:tr>
      <w:tr w:rsidR="005E67F8" w14:paraId="5B8852F0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35BFA9F1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14E760D0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FOCUSED QUESTION</w:t>
            </w:r>
          </w:p>
          <w:p w14:paraId="0B79D260" w14:textId="77777777" w:rsidR="005E67F8" w:rsidRPr="00D41124" w:rsidRDefault="005E67F8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3F389733" w14:textId="77777777" w:rsidTr="005E67F8">
        <w:tc>
          <w:tcPr>
            <w:tcW w:w="9576" w:type="dxa"/>
          </w:tcPr>
          <w:p w14:paraId="17E2A585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20"/>
              </w:rPr>
            </w:pPr>
          </w:p>
          <w:p w14:paraId="6CF49B1B" w14:textId="77777777" w:rsidR="0085473C" w:rsidRPr="0085473C" w:rsidRDefault="001B4613" w:rsidP="0085473C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What are the biggest obstacles to peaceful Korean reunification?</w:t>
            </w:r>
          </w:p>
          <w:p w14:paraId="7EEF590F" w14:textId="77777777" w:rsidR="005E67F8" w:rsidRPr="0085473C" w:rsidRDefault="005E67F8" w:rsidP="005E67F8">
            <w:pPr>
              <w:jc w:val="center"/>
              <w:rPr>
                <w:sz w:val="20"/>
              </w:rPr>
            </w:pPr>
          </w:p>
        </w:tc>
      </w:tr>
      <w:tr w:rsidR="005E67F8" w14:paraId="765DC6C9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790D5804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0FF67F27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STANDARDS (STATE/C3)</w:t>
            </w:r>
          </w:p>
          <w:p w14:paraId="7E78ABA5" w14:textId="77777777" w:rsidR="005E67F8" w:rsidRPr="00D41124" w:rsidRDefault="005E67F8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1435C434" w14:textId="77777777" w:rsidTr="005E67F8">
        <w:tc>
          <w:tcPr>
            <w:tcW w:w="9576" w:type="dxa"/>
          </w:tcPr>
          <w:p w14:paraId="069FF1F4" w14:textId="77777777" w:rsidR="005E67F8" w:rsidRDefault="005E67F8" w:rsidP="005E67F8">
            <w:pPr>
              <w:jc w:val="center"/>
            </w:pPr>
          </w:p>
          <w:p w14:paraId="4111C487" w14:textId="77777777" w:rsidR="001B4613" w:rsidRDefault="001B4613" w:rsidP="005E67F8">
            <w:pPr>
              <w:jc w:val="center"/>
            </w:pPr>
            <w:r>
              <w:t xml:space="preserve">CCSS.ELA-Literacy.CCRA.R.1 Read closely to determine what the text says explicitly and to make logical inferences from it; cite specific textual evidence when writing or speaking to support conclusions drawn from the text. </w:t>
            </w:r>
          </w:p>
          <w:p w14:paraId="61AD534C" w14:textId="77777777" w:rsidR="001B4613" w:rsidRDefault="001B4613" w:rsidP="005E67F8">
            <w:pPr>
              <w:jc w:val="center"/>
            </w:pPr>
            <w:r>
              <w:t xml:space="preserve">CCSS.ELA-Literacy.CCRA.R.7 Integrate and evaluate content presented in diverse media and formats, including visually and quantitatively, as well as in words. </w:t>
            </w:r>
          </w:p>
          <w:p w14:paraId="516165CC" w14:textId="77777777" w:rsidR="0085473C" w:rsidRDefault="001B4613" w:rsidP="005E67F8">
            <w:pPr>
              <w:jc w:val="center"/>
            </w:pPr>
            <w:r>
              <w:t>CCSS.ELA-Literacy.W1 Write arguments to support claims with clear reasons and relevant evidence.</w:t>
            </w:r>
          </w:p>
          <w:p w14:paraId="208B1F20" w14:textId="77777777" w:rsidR="005E67F8" w:rsidRDefault="005E67F8" w:rsidP="005E67F8">
            <w:pPr>
              <w:jc w:val="center"/>
            </w:pPr>
          </w:p>
        </w:tc>
      </w:tr>
      <w:tr w:rsidR="005E67F8" w14:paraId="3B2AAA21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6DB4AD7E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4770BA3A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STUDENT &amp; TARGET OUTCOMES</w:t>
            </w:r>
          </w:p>
          <w:p w14:paraId="4AA51BDC" w14:textId="77777777" w:rsidR="005E67F8" w:rsidRPr="00D41124" w:rsidRDefault="005E67F8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2C74A888" w14:textId="77777777" w:rsidTr="005E67F8">
        <w:tc>
          <w:tcPr>
            <w:tcW w:w="9576" w:type="dxa"/>
          </w:tcPr>
          <w:p w14:paraId="6ECD7A58" w14:textId="77777777" w:rsidR="005E67F8" w:rsidRDefault="005E67F8" w:rsidP="005E67F8">
            <w:pPr>
              <w:jc w:val="center"/>
            </w:pPr>
          </w:p>
          <w:p w14:paraId="5BDB7150" w14:textId="77777777" w:rsidR="009F680C" w:rsidRDefault="006E6E48" w:rsidP="009F680C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Students will:</w:t>
            </w:r>
          </w:p>
          <w:p w14:paraId="0C96E0E8" w14:textId="77777777" w:rsidR="006E6E48" w:rsidRDefault="006E6E48" w:rsidP="009F680C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Identify and understand the primary obstacles to Korean reunification.</w:t>
            </w:r>
          </w:p>
          <w:p w14:paraId="133EEBC4" w14:textId="77777777" w:rsidR="006E6E48" w:rsidRDefault="006E6E48" w:rsidP="009F680C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Explore, evaluate, and discuss multiple perspectives. </w:t>
            </w:r>
          </w:p>
          <w:p w14:paraId="6FE77C9E" w14:textId="77777777" w:rsidR="0085473C" w:rsidRPr="003106F6" w:rsidRDefault="00762356" w:rsidP="003106F6">
            <w:pPr>
              <w:pStyle w:val="NoSpacing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3106F6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Construct an argument </w:t>
            </w:r>
            <w:r w:rsidR="003106F6" w:rsidRPr="003106F6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supported by</w:t>
            </w:r>
            <w:r w:rsidRPr="003106F6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specific </w:t>
            </w:r>
            <w:r w:rsidR="003106F6" w:rsidRPr="003106F6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reasons and relevant evidence.</w:t>
            </w:r>
          </w:p>
          <w:p w14:paraId="1EA49F01" w14:textId="77777777" w:rsidR="00762356" w:rsidRPr="00D41124" w:rsidRDefault="00762356" w:rsidP="00D41124">
            <w:pPr>
              <w:pStyle w:val="NoSpacing"/>
              <w:rPr>
                <w:rFonts w:asciiTheme="minorHAnsi" w:hAnsiTheme="minorHAnsi"/>
              </w:rPr>
            </w:pPr>
          </w:p>
        </w:tc>
      </w:tr>
      <w:tr w:rsidR="005E67F8" w14:paraId="0F0618CB" w14:textId="77777777" w:rsidTr="00D41124">
        <w:tc>
          <w:tcPr>
            <w:tcW w:w="9576" w:type="dxa"/>
            <w:shd w:val="clear" w:color="auto" w:fill="B8CCE4" w:themeFill="accent1" w:themeFillTint="66"/>
          </w:tcPr>
          <w:p w14:paraId="1272219B" w14:textId="77777777" w:rsidR="00D41124" w:rsidRPr="00D41124" w:rsidRDefault="00D41124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3F7FF3A0" w14:textId="77777777" w:rsidR="00D41124" w:rsidRPr="0085473C" w:rsidRDefault="00D41124" w:rsidP="00D41124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LESSON OVERVIEW</w:t>
            </w:r>
          </w:p>
          <w:p w14:paraId="2AB2236F" w14:textId="77777777" w:rsidR="005E67F8" w:rsidRPr="00D41124" w:rsidRDefault="005E67F8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3014B7F9" w14:textId="77777777" w:rsidTr="005E67F8">
        <w:tc>
          <w:tcPr>
            <w:tcW w:w="9576" w:type="dxa"/>
          </w:tcPr>
          <w:p w14:paraId="77F1D173" w14:textId="77777777" w:rsidR="003106F6" w:rsidRDefault="003106F6" w:rsidP="005E67F8">
            <w:pPr>
              <w:jc w:val="center"/>
            </w:pPr>
          </w:p>
          <w:p w14:paraId="12FD2157" w14:textId="77777777" w:rsidR="00D41124" w:rsidRDefault="00762356" w:rsidP="005E67F8">
            <w:pPr>
              <w:jc w:val="center"/>
            </w:pPr>
            <w:r>
              <w:rPr>
                <w:color w:val="000000"/>
                <w:shd w:val="clear" w:color="auto" w:fill="FFFFFF"/>
              </w:rPr>
              <w:t>By investigating the issue of Korean reunification</w:t>
            </w:r>
            <w:r w:rsidR="00ED02FE">
              <w:rPr>
                <w:color w:val="000000"/>
                <w:shd w:val="clear" w:color="auto" w:fill="FFFFFF"/>
              </w:rPr>
              <w:t xml:space="preserve">, students will </w:t>
            </w:r>
            <w:r>
              <w:rPr>
                <w:color w:val="000000"/>
                <w:shd w:val="clear" w:color="auto" w:fill="FFFFFF"/>
              </w:rPr>
              <w:t>make decisions about what the obstacles of the reunification are and how to give weight to each.</w:t>
            </w:r>
          </w:p>
          <w:p w14:paraId="13F4C420" w14:textId="77777777" w:rsidR="005E67F8" w:rsidRDefault="005E67F8" w:rsidP="005E67F8">
            <w:pPr>
              <w:jc w:val="center"/>
            </w:pPr>
          </w:p>
        </w:tc>
      </w:tr>
    </w:tbl>
    <w:p w14:paraId="1F4F684A" w14:textId="77777777" w:rsidR="009F680C" w:rsidRDefault="009F68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658E" w14:paraId="141CBAB2" w14:textId="77777777" w:rsidTr="00BC5FA8">
        <w:tc>
          <w:tcPr>
            <w:tcW w:w="9576" w:type="dxa"/>
            <w:shd w:val="clear" w:color="auto" w:fill="B8CCE4" w:themeFill="accent1" w:themeFillTint="66"/>
          </w:tcPr>
          <w:p w14:paraId="4460ABE9" w14:textId="77777777" w:rsidR="0078658E" w:rsidRPr="0078658E" w:rsidRDefault="0078658E" w:rsidP="0078658E">
            <w:pPr>
              <w:jc w:val="center"/>
              <w:rPr>
                <w:sz w:val="8"/>
              </w:rPr>
            </w:pPr>
          </w:p>
          <w:p w14:paraId="4BAFE47F" w14:textId="77777777" w:rsidR="0078658E" w:rsidRPr="0085473C" w:rsidRDefault="00BC5FA8" w:rsidP="0078658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PROCEDURES</w:t>
            </w:r>
          </w:p>
          <w:p w14:paraId="35DDAC03" w14:textId="77777777" w:rsidR="0078658E" w:rsidRPr="0078658E" w:rsidRDefault="0078658E" w:rsidP="0078658E">
            <w:pPr>
              <w:jc w:val="center"/>
              <w:rPr>
                <w:sz w:val="8"/>
              </w:rPr>
            </w:pPr>
          </w:p>
        </w:tc>
      </w:tr>
      <w:tr w:rsidR="0078658E" w14:paraId="7BBF4849" w14:textId="77777777" w:rsidTr="0078658E">
        <w:tc>
          <w:tcPr>
            <w:tcW w:w="9576" w:type="dxa"/>
          </w:tcPr>
          <w:p w14:paraId="2D32FCB5" w14:textId="77777777" w:rsidR="007D5501" w:rsidRDefault="007D5501" w:rsidP="007D5501">
            <w:pPr>
              <w:pStyle w:val="NoSpacing"/>
              <w:rPr>
                <w:rFonts w:asciiTheme="minorHAnsi" w:hAnsiTheme="minorHAnsi"/>
                <w:sz w:val="20"/>
              </w:rPr>
            </w:pPr>
          </w:p>
          <w:p w14:paraId="18156E85" w14:textId="77777777" w:rsidR="001B4613" w:rsidRPr="001B4613" w:rsidRDefault="00FA3A3B" w:rsidP="00FA3A3B">
            <w:pPr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color w:val="000000"/>
              </w:rPr>
              <w:t>S</w:t>
            </w:r>
            <w:r w:rsidR="001B4613" w:rsidRPr="001B4613">
              <w:rPr>
                <w:rFonts w:eastAsia="Times New Roman" w:cstheme="minorHAnsi"/>
                <w:color w:val="000000"/>
              </w:rPr>
              <w:t>tudents imagine</w:t>
            </w:r>
            <w:r w:rsidR="001B4613">
              <w:rPr>
                <w:rFonts w:eastAsia="Times New Roman" w:cstheme="minorHAnsi"/>
                <w:color w:val="000000"/>
              </w:rPr>
              <w:t xml:space="preserve"> that</w:t>
            </w:r>
            <w:r w:rsidR="001B4613" w:rsidRPr="001B4613">
              <w:rPr>
                <w:rFonts w:eastAsia="Times New Roman" w:cstheme="minorHAnsi"/>
                <w:color w:val="000000"/>
              </w:rPr>
              <w:t xml:space="preserve"> North and South Carolina will be </w:t>
            </w:r>
            <w:r w:rsidR="003A2577">
              <w:rPr>
                <w:rFonts w:eastAsia="Times New Roman" w:cstheme="minorHAnsi"/>
                <w:color w:val="000000"/>
              </w:rPr>
              <w:t>joining to form</w:t>
            </w:r>
            <w:r w:rsidR="001B4613" w:rsidRPr="001B4613">
              <w:rPr>
                <w:rFonts w:eastAsia="Times New Roman" w:cstheme="minorHAnsi"/>
                <w:color w:val="000000"/>
              </w:rPr>
              <w:t xml:space="preserve"> one state. </w:t>
            </w:r>
            <w:r>
              <w:rPr>
                <w:rFonts w:eastAsia="Times New Roman" w:cstheme="minorHAnsi"/>
                <w:color w:val="000000"/>
              </w:rPr>
              <w:t>Students</w:t>
            </w:r>
            <w:r w:rsidR="003A2577">
              <w:rPr>
                <w:rFonts w:eastAsia="Times New Roman" w:cstheme="minorHAnsi"/>
                <w:color w:val="000000"/>
              </w:rPr>
              <w:t xml:space="preserve"> brainstorm with a partner the potential </w:t>
            </w:r>
            <w:r w:rsidR="001B4613" w:rsidRPr="001B4613">
              <w:rPr>
                <w:rFonts w:eastAsia="Times New Roman" w:cstheme="minorHAnsi"/>
                <w:color w:val="000000"/>
              </w:rPr>
              <w:t xml:space="preserve">social, political, </w:t>
            </w:r>
            <w:r w:rsidR="003A2577">
              <w:rPr>
                <w:rFonts w:eastAsia="Times New Roman" w:cstheme="minorHAnsi"/>
                <w:color w:val="000000"/>
              </w:rPr>
              <w:t xml:space="preserve">and </w:t>
            </w:r>
            <w:r w:rsidR="001B4613" w:rsidRPr="001B4613">
              <w:rPr>
                <w:rFonts w:eastAsia="Times New Roman" w:cstheme="minorHAnsi"/>
                <w:color w:val="000000"/>
              </w:rPr>
              <w:t>e</w:t>
            </w:r>
            <w:r w:rsidR="003A2577">
              <w:rPr>
                <w:rFonts w:eastAsia="Times New Roman" w:cstheme="minorHAnsi"/>
                <w:color w:val="000000"/>
              </w:rPr>
              <w:t>conomic problems to unification and share out</w:t>
            </w:r>
            <w:r w:rsidR="00E27FB8">
              <w:rPr>
                <w:rFonts w:eastAsia="Times New Roman" w:cstheme="minorHAnsi"/>
                <w:color w:val="000000"/>
              </w:rPr>
              <w:t xml:space="preserve"> with the rest of class</w:t>
            </w:r>
            <w:r w:rsidR="003A2577">
              <w:rPr>
                <w:rFonts w:eastAsia="Times New Roman" w:cstheme="minorHAnsi"/>
                <w:color w:val="000000"/>
              </w:rPr>
              <w:t>.</w:t>
            </w:r>
            <w:r>
              <w:rPr>
                <w:rFonts w:eastAsia="Times New Roman" w:cstheme="minorHAnsi"/>
                <w:color w:val="000000"/>
              </w:rPr>
              <w:t xml:space="preserve"> Students then</w:t>
            </w:r>
            <w:r w:rsidR="001B4613" w:rsidRPr="001B4613">
              <w:rPr>
                <w:rFonts w:eastAsia="Times New Roman" w:cstheme="minorHAnsi"/>
                <w:color w:val="000000"/>
              </w:rPr>
              <w:t xml:space="preserve"> consider </w:t>
            </w:r>
            <w:r w:rsidR="00E27FB8">
              <w:rPr>
                <w:rFonts w:eastAsia="Times New Roman" w:cstheme="minorHAnsi"/>
                <w:color w:val="000000"/>
              </w:rPr>
              <w:t xml:space="preserve">the implications of </w:t>
            </w:r>
            <w:r w:rsidR="003106F6">
              <w:rPr>
                <w:rFonts w:eastAsia="Times New Roman" w:cstheme="minorHAnsi"/>
                <w:color w:val="000000"/>
              </w:rPr>
              <w:t>North and South Korea</w:t>
            </w:r>
            <w:r w:rsidR="001B4613" w:rsidRPr="001B4613">
              <w:rPr>
                <w:rFonts w:eastAsia="Times New Roman" w:cstheme="minorHAnsi"/>
                <w:color w:val="000000"/>
              </w:rPr>
              <w:t xml:space="preserve"> unif</w:t>
            </w:r>
            <w:r>
              <w:rPr>
                <w:rFonts w:eastAsia="Times New Roman" w:cstheme="minorHAnsi"/>
                <w:color w:val="000000"/>
              </w:rPr>
              <w:t>ying. The teacher will ask w</w:t>
            </w:r>
            <w:r w:rsidR="003A2577">
              <w:rPr>
                <w:rFonts w:eastAsia="Times New Roman" w:cstheme="minorHAnsi"/>
                <w:color w:val="000000"/>
              </w:rPr>
              <w:t xml:space="preserve">hat might be some similarities/differences between </w:t>
            </w:r>
            <w:r w:rsidR="00E27FB8">
              <w:rPr>
                <w:rFonts w:eastAsia="Times New Roman" w:cstheme="minorHAnsi"/>
                <w:color w:val="000000"/>
              </w:rPr>
              <w:t>the two scenarios</w:t>
            </w:r>
            <w:r>
              <w:rPr>
                <w:rFonts w:eastAsia="Times New Roman" w:cstheme="minorHAnsi"/>
                <w:color w:val="000000"/>
              </w:rPr>
              <w:t>.</w:t>
            </w:r>
          </w:p>
          <w:p w14:paraId="093D91BA" w14:textId="77777777" w:rsidR="001B4613" w:rsidRPr="001B4613" w:rsidRDefault="001B4613" w:rsidP="00FA3A3B">
            <w:pPr>
              <w:jc w:val="center"/>
              <w:rPr>
                <w:rFonts w:eastAsia="Times New Roman" w:cstheme="minorHAnsi"/>
              </w:rPr>
            </w:pPr>
          </w:p>
          <w:p w14:paraId="1A0C42E5" w14:textId="77777777" w:rsidR="001B4613" w:rsidRPr="001B4613" w:rsidRDefault="00FA3A3B" w:rsidP="00FA3A3B">
            <w:pPr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color w:val="000000"/>
              </w:rPr>
              <w:t xml:space="preserve">Students will be given a Graphic Organizer. </w:t>
            </w:r>
            <w:r w:rsidR="003106F6">
              <w:rPr>
                <w:rFonts w:eastAsia="Times New Roman" w:cstheme="minorHAnsi"/>
                <w:color w:val="000000"/>
              </w:rPr>
              <w:t>Before viewing</w:t>
            </w:r>
            <w:r>
              <w:rPr>
                <w:rFonts w:eastAsia="Times New Roman" w:cstheme="minorHAnsi"/>
                <w:color w:val="000000"/>
              </w:rPr>
              <w:t xml:space="preserve"> the </w:t>
            </w:r>
            <w:r w:rsidRPr="00FA3A3B">
              <w:rPr>
                <w:rFonts w:eastAsia="Times New Roman" w:cstheme="minorHAnsi"/>
                <w:i/>
                <w:color w:val="000000"/>
              </w:rPr>
              <w:t>Business Insider</w:t>
            </w:r>
            <w:r>
              <w:rPr>
                <w:rFonts w:eastAsia="Times New Roman" w:cstheme="minorHAnsi"/>
                <w:color w:val="000000"/>
              </w:rPr>
              <w:t xml:space="preserve"> video as a class</w:t>
            </w:r>
            <w:r w:rsidR="003106F6">
              <w:rPr>
                <w:rFonts w:eastAsia="Times New Roman" w:cstheme="minorHAnsi"/>
                <w:color w:val="000000"/>
              </w:rPr>
              <w:t>, the teacher will instruct students to pay attention to obstacles to Korean reunifi</w:t>
            </w:r>
            <w:r>
              <w:rPr>
                <w:rFonts w:eastAsia="Times New Roman" w:cstheme="minorHAnsi"/>
                <w:color w:val="000000"/>
              </w:rPr>
              <w:t xml:space="preserve">cation </w:t>
            </w:r>
            <w:r w:rsidR="003106F6">
              <w:rPr>
                <w:rFonts w:eastAsia="Times New Roman" w:cstheme="minorHAnsi"/>
                <w:color w:val="000000"/>
              </w:rPr>
              <w:t xml:space="preserve">and </w:t>
            </w:r>
            <w:r>
              <w:rPr>
                <w:rFonts w:eastAsia="Times New Roman" w:cstheme="minorHAnsi"/>
                <w:color w:val="000000"/>
              </w:rPr>
              <w:t xml:space="preserve">consider </w:t>
            </w:r>
            <w:r w:rsidR="003106F6">
              <w:rPr>
                <w:rFonts w:eastAsia="Times New Roman" w:cstheme="minorHAnsi"/>
                <w:color w:val="000000"/>
              </w:rPr>
              <w:t xml:space="preserve">where each may fit on the Graphic Organizer. After viewing, </w:t>
            </w:r>
            <w:r>
              <w:rPr>
                <w:rFonts w:eastAsia="Times New Roman" w:cstheme="minorHAnsi"/>
                <w:color w:val="000000"/>
              </w:rPr>
              <w:t xml:space="preserve">students will </w:t>
            </w:r>
            <w:r w:rsidR="003106F6">
              <w:rPr>
                <w:rFonts w:eastAsia="Times New Roman" w:cstheme="minorHAnsi"/>
                <w:color w:val="000000"/>
              </w:rPr>
              <w:t xml:space="preserve">discuss what they saw/heard. </w:t>
            </w:r>
            <w:r>
              <w:rPr>
                <w:rFonts w:eastAsia="Times New Roman" w:cstheme="minorHAnsi"/>
                <w:color w:val="000000"/>
              </w:rPr>
              <w:t>The teacher will use student suggestions and the transcript to model adding to the Graphic Organizer.</w:t>
            </w:r>
          </w:p>
          <w:p w14:paraId="636F191D" w14:textId="77777777" w:rsidR="001B4613" w:rsidRPr="001B4613" w:rsidRDefault="001B4613" w:rsidP="00FA3A3B">
            <w:pPr>
              <w:jc w:val="center"/>
              <w:rPr>
                <w:rFonts w:eastAsia="Times New Roman" w:cstheme="minorHAnsi"/>
              </w:rPr>
            </w:pPr>
          </w:p>
          <w:p w14:paraId="38236A24" w14:textId="77777777" w:rsidR="001B4613" w:rsidRPr="001B4613" w:rsidRDefault="00FA3A3B" w:rsidP="00FA3A3B">
            <w:pPr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color w:val="000000"/>
              </w:rPr>
              <w:t xml:space="preserve">Students will read (independently, in pairs, or small groups) two </w:t>
            </w:r>
            <w:r w:rsidR="00ED02FE">
              <w:rPr>
                <w:rFonts w:eastAsia="Times New Roman" w:cstheme="minorHAnsi"/>
                <w:color w:val="000000"/>
              </w:rPr>
              <w:t>articles</w:t>
            </w:r>
            <w:r>
              <w:rPr>
                <w:rFonts w:eastAsia="Times New Roman" w:cstheme="minorHAnsi"/>
                <w:color w:val="000000"/>
              </w:rPr>
              <w:t>. As students read, they will continue adding to their Graphic Organizer.</w:t>
            </w:r>
          </w:p>
          <w:p w14:paraId="41ABC38A" w14:textId="77777777" w:rsidR="001B4613" w:rsidRPr="001B4613" w:rsidRDefault="001B4613" w:rsidP="00FA3A3B">
            <w:pPr>
              <w:jc w:val="center"/>
              <w:rPr>
                <w:rFonts w:eastAsia="Times New Roman" w:cstheme="minorHAnsi"/>
              </w:rPr>
            </w:pPr>
          </w:p>
          <w:p w14:paraId="75796483" w14:textId="77777777" w:rsidR="00FA3A3B" w:rsidRPr="00FA3A3B" w:rsidRDefault="00FA3A3B" w:rsidP="00FA3A3B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A3A3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Students will participate in a </w:t>
            </w:r>
            <w:r w:rsidR="001B4613" w:rsidRPr="001B461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Socratic Seminar</w:t>
            </w:r>
            <w:r w:rsidRPr="00FA3A3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addressing the question, "</w:t>
            </w:r>
            <w:r w:rsidRPr="00FA3A3B">
              <w:rPr>
                <w:rFonts w:asciiTheme="minorHAnsi" w:hAnsiTheme="minorHAnsi" w:cstheme="minorHAnsi"/>
                <w:sz w:val="24"/>
                <w:szCs w:val="24"/>
              </w:rPr>
              <w:t>What are the biggest obstacles to peaceful Korean reunification?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"</w:t>
            </w:r>
          </w:p>
          <w:p w14:paraId="4D11FE8F" w14:textId="77777777" w:rsidR="001B4613" w:rsidRPr="001B4613" w:rsidRDefault="001B4613" w:rsidP="001B4613">
            <w:pPr>
              <w:rPr>
                <w:rFonts w:eastAsia="Times New Roman" w:cstheme="minorHAnsi"/>
              </w:rPr>
            </w:pPr>
          </w:p>
          <w:p w14:paraId="465F8F49" w14:textId="77777777" w:rsidR="007D5501" w:rsidRPr="0082699A" w:rsidRDefault="00FA3A3B" w:rsidP="007D5501">
            <w:pPr>
              <w:pStyle w:val="NoSpacing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82699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Students will </w:t>
            </w:r>
            <w:r w:rsidRPr="0082699A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construct an argument supported by specific reasons and relevant evidence</w:t>
            </w:r>
            <w:r w:rsidR="00BC4906" w:rsidRPr="0082699A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addressing the question</w:t>
            </w:r>
            <w:r w:rsidR="00BC4906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, "</w:t>
            </w:r>
            <w:r w:rsidR="00BC4906" w:rsidRPr="00FA3A3B">
              <w:rPr>
                <w:rFonts w:asciiTheme="minorHAnsi" w:hAnsiTheme="minorHAnsi" w:cstheme="minorHAnsi"/>
                <w:sz w:val="24"/>
                <w:szCs w:val="24"/>
              </w:rPr>
              <w:t>What are the biggest obstacles to peaceful Korean reunification?</w:t>
            </w:r>
            <w:r w:rsidR="00BC4906">
              <w:rPr>
                <w:rFonts w:asciiTheme="minorHAnsi" w:hAnsiTheme="minorHAnsi" w:cstheme="minorHAnsi"/>
                <w:sz w:val="24"/>
                <w:szCs w:val="24"/>
              </w:rPr>
              <w:t>"</w:t>
            </w:r>
          </w:p>
          <w:p w14:paraId="5B08CD78" w14:textId="77777777" w:rsidR="0078658E" w:rsidRPr="007D5501" w:rsidRDefault="0078658E" w:rsidP="007D5501">
            <w:pPr>
              <w:pStyle w:val="NoSpacing"/>
              <w:rPr>
                <w:rFonts w:asciiTheme="minorHAnsi" w:hAnsiTheme="minorHAnsi"/>
                <w:sz w:val="20"/>
              </w:rPr>
            </w:pPr>
          </w:p>
        </w:tc>
      </w:tr>
      <w:tr w:rsidR="0078658E" w14:paraId="6DEFE3EE" w14:textId="77777777" w:rsidTr="007D5501">
        <w:tc>
          <w:tcPr>
            <w:tcW w:w="9576" w:type="dxa"/>
            <w:shd w:val="clear" w:color="auto" w:fill="B8CCE4" w:themeFill="accent1" w:themeFillTint="66"/>
          </w:tcPr>
          <w:p w14:paraId="74451499" w14:textId="77777777" w:rsidR="007D5501" w:rsidRPr="0078658E" w:rsidRDefault="007D5501" w:rsidP="007D5501">
            <w:pPr>
              <w:jc w:val="center"/>
              <w:rPr>
                <w:sz w:val="8"/>
              </w:rPr>
            </w:pPr>
          </w:p>
          <w:p w14:paraId="193429FF" w14:textId="77777777" w:rsidR="007D5501" w:rsidRPr="0085473C" w:rsidRDefault="007D5501" w:rsidP="007D5501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FORMATIVE ASSESSMENT</w:t>
            </w:r>
          </w:p>
          <w:p w14:paraId="013BCB38" w14:textId="77777777" w:rsidR="0078658E" w:rsidRPr="007D5501" w:rsidRDefault="0078658E" w:rsidP="007D5501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78658E" w14:paraId="3D0237C2" w14:textId="77777777" w:rsidTr="0078658E">
        <w:tc>
          <w:tcPr>
            <w:tcW w:w="9576" w:type="dxa"/>
          </w:tcPr>
          <w:p w14:paraId="27081155" w14:textId="77777777" w:rsidR="007D5501" w:rsidRPr="003C738A" w:rsidRDefault="007D5501" w:rsidP="007D5501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</w:p>
          <w:p w14:paraId="7B8DB03C" w14:textId="77777777" w:rsidR="007D5501" w:rsidRDefault="00ED02FE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Completion of Graphic Organizer.</w:t>
            </w:r>
          </w:p>
          <w:p w14:paraId="05AEDD25" w14:textId="77777777" w:rsidR="00FA3A3B" w:rsidRDefault="00FA3A3B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Participation in </w:t>
            </w:r>
            <w:r w:rsidR="0082699A">
              <w:rPr>
                <w:rFonts w:asciiTheme="minorHAnsi" w:hAnsiTheme="minorHAnsi"/>
                <w:sz w:val="24"/>
              </w:rPr>
              <w:t xml:space="preserve">the </w:t>
            </w:r>
            <w:r>
              <w:rPr>
                <w:rFonts w:asciiTheme="minorHAnsi" w:hAnsiTheme="minorHAnsi"/>
                <w:sz w:val="24"/>
              </w:rPr>
              <w:t>Socratic Seminar.</w:t>
            </w:r>
          </w:p>
          <w:p w14:paraId="206684EC" w14:textId="77777777" w:rsidR="0082699A" w:rsidRDefault="00876941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Construction</w:t>
            </w:r>
            <w:r w:rsidR="0082699A">
              <w:rPr>
                <w:rFonts w:asciiTheme="minorHAnsi" w:hAnsiTheme="minorHAnsi"/>
                <w:sz w:val="24"/>
              </w:rPr>
              <w:t xml:space="preserve"> of </w:t>
            </w:r>
            <w:r w:rsidR="00ED02FE">
              <w:rPr>
                <w:rFonts w:asciiTheme="minorHAnsi" w:hAnsiTheme="minorHAnsi"/>
                <w:sz w:val="24"/>
              </w:rPr>
              <w:t>argument.</w:t>
            </w:r>
          </w:p>
          <w:p w14:paraId="18061938" w14:textId="77777777" w:rsidR="0078658E" w:rsidRPr="003C738A" w:rsidRDefault="0078658E" w:rsidP="007D5501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921F315" w14:textId="77777777" w:rsidR="007D5501" w:rsidRPr="007D5501" w:rsidRDefault="007D5501" w:rsidP="007D5501">
      <w:pPr>
        <w:pStyle w:val="NoSpacing"/>
        <w:rPr>
          <w:sz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5501" w14:paraId="0457D3C3" w14:textId="77777777" w:rsidTr="007D5501">
        <w:tc>
          <w:tcPr>
            <w:tcW w:w="9576" w:type="dxa"/>
            <w:shd w:val="clear" w:color="auto" w:fill="B8CCE4" w:themeFill="accent1" w:themeFillTint="66"/>
          </w:tcPr>
          <w:p w14:paraId="46772BCB" w14:textId="77777777" w:rsidR="007D5501" w:rsidRPr="007D5501" w:rsidRDefault="007D5501" w:rsidP="007D5501">
            <w:pPr>
              <w:pStyle w:val="NoSpacing"/>
              <w:jc w:val="center"/>
              <w:rPr>
                <w:rFonts w:asciiTheme="minorHAnsi" w:hAnsiTheme="minorHAnsi"/>
                <w:sz w:val="8"/>
                <w:szCs w:val="28"/>
              </w:rPr>
            </w:pPr>
          </w:p>
          <w:p w14:paraId="64D7E94E" w14:textId="77777777" w:rsidR="007D5501" w:rsidRPr="0085473C" w:rsidRDefault="007D5501" w:rsidP="007D5501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RESOURCE LIST</w:t>
            </w:r>
          </w:p>
          <w:p w14:paraId="4A1E3804" w14:textId="77777777" w:rsidR="007D5501" w:rsidRPr="007D5501" w:rsidRDefault="007D5501" w:rsidP="007D5501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7D5501" w14:paraId="0814944B" w14:textId="77777777" w:rsidTr="007D5501">
        <w:tc>
          <w:tcPr>
            <w:tcW w:w="9576" w:type="dxa"/>
          </w:tcPr>
          <w:p w14:paraId="38639F4E" w14:textId="77777777" w:rsidR="007D5501" w:rsidRDefault="007D5501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</w:p>
          <w:p w14:paraId="60E34767" w14:textId="77777777" w:rsidR="007D5501" w:rsidRDefault="006E6E48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Graphic Organizer</w:t>
            </w:r>
            <w:r w:rsidR="003A2577">
              <w:rPr>
                <w:rFonts w:asciiTheme="minorHAnsi" w:hAnsiTheme="minorHAnsi"/>
                <w:sz w:val="24"/>
              </w:rPr>
              <w:t xml:space="preserve"> (see attached). </w:t>
            </w:r>
          </w:p>
          <w:p w14:paraId="0A3732FB" w14:textId="77777777" w:rsidR="003A2577" w:rsidRDefault="003A2577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</w:p>
          <w:p w14:paraId="02AB84A1" w14:textId="77777777" w:rsidR="00ED02FE" w:rsidRDefault="00164F4E" w:rsidP="007D5501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Video:</w:t>
            </w:r>
          </w:p>
          <w:p w14:paraId="090BC5DF" w14:textId="77777777" w:rsidR="00ED02FE" w:rsidRDefault="003C738A" w:rsidP="00ED02FE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738A">
              <w:rPr>
                <w:rFonts w:asciiTheme="minorHAnsi" w:hAnsiTheme="minorHAnsi" w:cstheme="minorHAnsi"/>
                <w:sz w:val="24"/>
                <w:szCs w:val="24"/>
              </w:rPr>
              <w:t>Friedman, N. (2018, March 29). 3 reasons why North and South Korean reunification is</w:t>
            </w:r>
          </w:p>
          <w:p w14:paraId="23B2A407" w14:textId="77777777" w:rsidR="007D5501" w:rsidRDefault="003C738A" w:rsidP="00ED02FE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738A">
              <w:rPr>
                <w:rFonts w:asciiTheme="minorHAnsi" w:hAnsiTheme="minorHAnsi" w:cstheme="minorHAnsi"/>
                <w:sz w:val="24"/>
                <w:szCs w:val="24"/>
              </w:rPr>
              <w:t>unlikely. Retrieved from https://www.businessinsider.com/julian-ku-north-south-korea-reunification-2018-3</w:t>
            </w:r>
          </w:p>
          <w:p w14:paraId="174B6ADE" w14:textId="77777777" w:rsidR="00164F4E" w:rsidRDefault="00164F4E" w:rsidP="007D5501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4F7212" w14:textId="77777777" w:rsidR="00164F4E" w:rsidRDefault="00164F4E" w:rsidP="007D5501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Articles:</w:t>
            </w:r>
          </w:p>
          <w:p w14:paraId="59D7ED33" w14:textId="77777777" w:rsidR="00164F4E" w:rsidRDefault="00164F4E" w:rsidP="00164F4E">
            <w:pPr>
              <w:jc w:val="center"/>
            </w:pPr>
            <w:r w:rsidRPr="00164F4E">
              <w:lastRenderedPageBreak/>
              <w:t>Campbell, C. (2018, April 26). Don't Hold Your Breath for Korean Reunification: 5 Problems. Retrieved from http://time.com/5255381/north-south-korea-kim-jong-un-reunification/</w:t>
            </w:r>
          </w:p>
          <w:p w14:paraId="4BB398CA" w14:textId="77777777" w:rsidR="00ED02FE" w:rsidRDefault="00ED02FE" w:rsidP="00164F4E">
            <w:pPr>
              <w:jc w:val="center"/>
            </w:pPr>
          </w:p>
          <w:p w14:paraId="43F9605D" w14:textId="77777777" w:rsidR="00ED02FE" w:rsidRPr="00ED02FE" w:rsidRDefault="00ED02FE" w:rsidP="00ED02FE">
            <w:pPr>
              <w:jc w:val="center"/>
            </w:pPr>
            <w:r w:rsidRPr="00ED02FE">
              <w:t xml:space="preserve">Jen, S., </w:t>
            </w:r>
            <w:proofErr w:type="spellStart"/>
            <w:r w:rsidRPr="00ED02FE">
              <w:t>Friere</w:t>
            </w:r>
            <w:proofErr w:type="spellEnd"/>
            <w:r w:rsidRPr="00ED02FE">
              <w:t xml:space="preserve">, J., Jones, B., </w:t>
            </w:r>
            <w:proofErr w:type="spellStart"/>
            <w:r w:rsidRPr="00ED02FE">
              <w:t>Kurata</w:t>
            </w:r>
            <w:proofErr w:type="spellEnd"/>
            <w:r w:rsidRPr="00ED02FE">
              <w:t>, H., Lee, J., Weathersby, K., . . . Young-</w:t>
            </w:r>
            <w:proofErr w:type="spellStart"/>
            <w:r w:rsidRPr="00ED02FE">
              <w:t>shik</w:t>
            </w:r>
            <w:proofErr w:type="spellEnd"/>
            <w:r w:rsidRPr="00ED02FE">
              <w:t>, B. (2018, June 06). Imagining a unified Korea. Retrieved from https://asia.nikkei.com/Spotlight/Cover-Story/Imagining-a-unified-Korea</w:t>
            </w:r>
          </w:p>
          <w:p w14:paraId="50F2A79A" w14:textId="77777777" w:rsidR="007D5501" w:rsidRDefault="007D5501"/>
        </w:tc>
      </w:tr>
      <w:tr w:rsidR="007D5501" w14:paraId="4A8B6FA8" w14:textId="77777777" w:rsidTr="007D5501">
        <w:tc>
          <w:tcPr>
            <w:tcW w:w="9576" w:type="dxa"/>
            <w:shd w:val="clear" w:color="auto" w:fill="B8CCE4" w:themeFill="accent1" w:themeFillTint="66"/>
          </w:tcPr>
          <w:p w14:paraId="1889B074" w14:textId="77777777" w:rsidR="007D5501" w:rsidRPr="007D5501" w:rsidRDefault="007D5501" w:rsidP="007D5501">
            <w:pPr>
              <w:pStyle w:val="NoSpacing"/>
              <w:jc w:val="center"/>
              <w:rPr>
                <w:rFonts w:asciiTheme="minorHAnsi" w:hAnsiTheme="minorHAnsi"/>
                <w:sz w:val="8"/>
                <w:szCs w:val="28"/>
              </w:rPr>
            </w:pPr>
          </w:p>
          <w:p w14:paraId="7543163F" w14:textId="77777777" w:rsidR="007D5501" w:rsidRPr="0085473C" w:rsidRDefault="003A1AD7" w:rsidP="007D5501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MODIF</w:t>
            </w:r>
            <w:r w:rsidR="00164F4E">
              <w:rPr>
                <w:rFonts w:asciiTheme="minorHAnsi" w:hAnsiTheme="minorHAnsi"/>
                <w:b/>
                <w:sz w:val="24"/>
                <w:szCs w:val="28"/>
              </w:rPr>
              <w:t>ICATIONS &amp; EXTENSIONS</w:t>
            </w:r>
          </w:p>
          <w:p w14:paraId="29B9735D" w14:textId="77777777" w:rsidR="007D5501" w:rsidRPr="007D5501" w:rsidRDefault="007D5501" w:rsidP="007D5501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7D5501" w14:paraId="59CCC201" w14:textId="77777777" w:rsidTr="007D5501">
        <w:tc>
          <w:tcPr>
            <w:tcW w:w="9576" w:type="dxa"/>
          </w:tcPr>
          <w:p w14:paraId="624754B3" w14:textId="77777777" w:rsidR="0049729A" w:rsidRPr="0049729A" w:rsidRDefault="0049729A">
            <w:pPr>
              <w:rPr>
                <w:b/>
              </w:rPr>
            </w:pPr>
          </w:p>
          <w:p w14:paraId="65893A9B" w14:textId="77777777" w:rsidR="0049729A" w:rsidRPr="0049729A" w:rsidRDefault="0049729A" w:rsidP="0049729A">
            <w:pPr>
              <w:pStyle w:val="NoSpacing"/>
              <w:jc w:val="center"/>
              <w:rPr>
                <w:rFonts w:asciiTheme="minorHAnsi" w:hAnsiTheme="minorHAnsi"/>
                <w:b/>
                <w:sz w:val="24"/>
              </w:rPr>
            </w:pPr>
            <w:r w:rsidRPr="0049729A">
              <w:rPr>
                <w:rFonts w:asciiTheme="minorHAnsi" w:hAnsiTheme="minorHAnsi"/>
                <w:b/>
                <w:sz w:val="24"/>
              </w:rPr>
              <w:t>MODIFICATIONS</w:t>
            </w:r>
          </w:p>
          <w:p w14:paraId="5C9A3582" w14:textId="77777777" w:rsidR="007D5501" w:rsidRPr="0049729A" w:rsidRDefault="006E6E48" w:rsidP="0049729A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The teacher may wish to modify, excerpt, or annotate the two readings</w:t>
            </w:r>
            <w:r w:rsidR="007D5501" w:rsidRPr="0049729A">
              <w:rPr>
                <w:rFonts w:asciiTheme="minorHAnsi" w:hAnsiTheme="minorHAnsi"/>
                <w:sz w:val="24"/>
              </w:rPr>
              <w:t xml:space="preserve"> for differing reading levels or abilities.</w:t>
            </w:r>
          </w:p>
          <w:p w14:paraId="230396F8" w14:textId="77777777" w:rsidR="007D5501" w:rsidRPr="0049729A" w:rsidRDefault="007D5501" w:rsidP="0049729A">
            <w:pPr>
              <w:pStyle w:val="NoSpacing"/>
              <w:jc w:val="center"/>
              <w:rPr>
                <w:rFonts w:asciiTheme="minorHAnsi" w:hAnsiTheme="minorHAnsi"/>
                <w:b/>
                <w:sz w:val="24"/>
              </w:rPr>
            </w:pPr>
          </w:p>
          <w:p w14:paraId="5BC35A4B" w14:textId="77777777" w:rsidR="0049729A" w:rsidRPr="00164F4E" w:rsidRDefault="0049729A" w:rsidP="0049729A">
            <w:pPr>
              <w:pStyle w:val="NoSpacing"/>
              <w:jc w:val="center"/>
              <w:rPr>
                <w:rFonts w:asciiTheme="minorHAnsi" w:hAnsiTheme="minorHAnsi"/>
                <w:b/>
                <w:sz w:val="24"/>
              </w:rPr>
            </w:pPr>
            <w:r w:rsidRPr="0049729A">
              <w:rPr>
                <w:rFonts w:asciiTheme="minorHAnsi" w:hAnsiTheme="minorHAnsi"/>
                <w:b/>
                <w:sz w:val="24"/>
              </w:rPr>
              <w:t>EXTENSIONS</w:t>
            </w:r>
          </w:p>
          <w:p w14:paraId="706BE3E8" w14:textId="77777777" w:rsidR="007D5501" w:rsidRDefault="003A2577" w:rsidP="0049729A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The teacher may wish to adapt the essay into a letter to elected re</w:t>
            </w:r>
            <w:r w:rsidR="006E6E48">
              <w:rPr>
                <w:rFonts w:asciiTheme="minorHAnsi" w:hAnsiTheme="minorHAnsi"/>
                <w:sz w:val="24"/>
              </w:rPr>
              <w:t>presentatives, recommending</w:t>
            </w:r>
            <w:r>
              <w:rPr>
                <w:rFonts w:asciiTheme="minorHAnsi" w:hAnsiTheme="minorHAnsi"/>
                <w:sz w:val="24"/>
              </w:rPr>
              <w:t xml:space="preserve"> how the United States can best support Korean reunification.</w:t>
            </w:r>
          </w:p>
          <w:p w14:paraId="7613345D" w14:textId="77777777" w:rsidR="007D5501" w:rsidRDefault="007D5501"/>
        </w:tc>
      </w:tr>
    </w:tbl>
    <w:p w14:paraId="1F3B81B3" w14:textId="6C9B512F" w:rsidR="007D5501" w:rsidRDefault="007D5501"/>
    <w:p w14:paraId="1D8668B2" w14:textId="486B2870" w:rsidR="001F4B86" w:rsidRDefault="001F4B86"/>
    <w:p w14:paraId="51FB3E3B" w14:textId="2E8F4CB4" w:rsidR="001F4B86" w:rsidRDefault="001F4B86"/>
    <w:p w14:paraId="4A7E651D" w14:textId="6DF9ED90" w:rsidR="001F4B86" w:rsidRDefault="001F4B86"/>
    <w:p w14:paraId="281B99F6" w14:textId="45EE3487" w:rsidR="001F4B86" w:rsidRDefault="001F4B86"/>
    <w:p w14:paraId="5E6207CB" w14:textId="71D1CE09" w:rsidR="001F4B86" w:rsidRDefault="001F4B86"/>
    <w:p w14:paraId="18DA2090" w14:textId="0320005E" w:rsidR="001F4B86" w:rsidRDefault="001F4B86"/>
    <w:p w14:paraId="7DBAD7A2" w14:textId="03EF589F" w:rsidR="001F4B86" w:rsidRDefault="001F4B86"/>
    <w:p w14:paraId="10276C0F" w14:textId="536939F0" w:rsidR="001F4B86" w:rsidRDefault="001F4B86"/>
    <w:p w14:paraId="06E098C3" w14:textId="71512BE1" w:rsidR="001F4B86" w:rsidRDefault="001F4B86"/>
    <w:p w14:paraId="520D5C09" w14:textId="6590A480" w:rsidR="001F4B86" w:rsidRDefault="001F4B86"/>
    <w:p w14:paraId="7903BD87" w14:textId="1F8AEDFD" w:rsidR="001F4B86" w:rsidRDefault="001F4B86"/>
    <w:p w14:paraId="2FD8C5D3" w14:textId="2A29EAFF" w:rsidR="001F4B86" w:rsidRDefault="001F4B86"/>
    <w:p w14:paraId="25290D15" w14:textId="32E7AD4E" w:rsidR="001F4B86" w:rsidRDefault="001F4B86"/>
    <w:p w14:paraId="7CF05888" w14:textId="2B815963" w:rsidR="001F4B86" w:rsidRDefault="001F4B86"/>
    <w:p w14:paraId="1C4EE7BC" w14:textId="1A1CD6B0" w:rsidR="001F4B86" w:rsidRDefault="001F4B86"/>
    <w:p w14:paraId="5F64EB0A" w14:textId="3D99B4F3" w:rsidR="001F4B86" w:rsidRDefault="001F4B86"/>
    <w:p w14:paraId="4CBFB1B5" w14:textId="71114804" w:rsidR="001F4B86" w:rsidRDefault="001F4B86"/>
    <w:p w14:paraId="3F04A46F" w14:textId="30250E37" w:rsidR="001F4B86" w:rsidRDefault="001F4B86"/>
    <w:p w14:paraId="189F304B" w14:textId="2E0C7EB2" w:rsidR="001F4B86" w:rsidRDefault="001F4B86"/>
    <w:p w14:paraId="30653726" w14:textId="36018765" w:rsidR="001F4B86" w:rsidRDefault="001F4B86"/>
    <w:p w14:paraId="2D2E3A34" w14:textId="77777777" w:rsidR="001F4B86" w:rsidRDefault="001F4B86" w:rsidP="001F4B86">
      <w:pPr>
        <w:jc w:val="center"/>
        <w:sectPr w:rsidR="001F4B86" w:rsidSect="005E67F8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6C71A3" w14:textId="77777777" w:rsidR="001F4B86" w:rsidRPr="00287417" w:rsidRDefault="001F4B86" w:rsidP="001F4B86">
      <w:pPr>
        <w:jc w:val="center"/>
        <w:rPr>
          <w:b/>
        </w:rPr>
      </w:pPr>
      <w:r w:rsidRPr="00287417">
        <w:rPr>
          <w:b/>
        </w:rPr>
        <w:lastRenderedPageBreak/>
        <w:t>Korean Reunification Graphic Organizer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7"/>
        <w:gridCol w:w="3678"/>
        <w:gridCol w:w="3690"/>
        <w:gridCol w:w="4135"/>
      </w:tblGrid>
      <w:tr w:rsidR="001F4B86" w14:paraId="2885F799" w14:textId="77777777" w:rsidTr="00070C67">
        <w:tc>
          <w:tcPr>
            <w:tcW w:w="1447" w:type="dxa"/>
          </w:tcPr>
          <w:p w14:paraId="08502A53" w14:textId="77777777" w:rsidR="001F4B86" w:rsidRDefault="001F4B86" w:rsidP="00070C67"/>
        </w:tc>
        <w:tc>
          <w:tcPr>
            <w:tcW w:w="3678" w:type="dxa"/>
          </w:tcPr>
          <w:p w14:paraId="067456CC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 xml:space="preserve">Video: </w:t>
            </w:r>
            <w:r w:rsidRPr="00287417">
              <w:rPr>
                <w:b/>
                <w:i/>
              </w:rPr>
              <w:t>Business Insider</w:t>
            </w:r>
          </w:p>
        </w:tc>
        <w:tc>
          <w:tcPr>
            <w:tcW w:w="3690" w:type="dxa"/>
          </w:tcPr>
          <w:p w14:paraId="38327CC4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 xml:space="preserve">Article: </w:t>
            </w:r>
            <w:r w:rsidRPr="00287417">
              <w:rPr>
                <w:b/>
                <w:i/>
              </w:rPr>
              <w:t>Time</w:t>
            </w:r>
          </w:p>
        </w:tc>
        <w:tc>
          <w:tcPr>
            <w:tcW w:w="4135" w:type="dxa"/>
          </w:tcPr>
          <w:p w14:paraId="03E94EF0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 xml:space="preserve">Article: </w:t>
            </w:r>
            <w:r w:rsidRPr="00287417">
              <w:rPr>
                <w:b/>
                <w:i/>
              </w:rPr>
              <w:t>Nikkei Asian Review</w:t>
            </w:r>
          </w:p>
        </w:tc>
      </w:tr>
      <w:tr w:rsidR="001F4B86" w14:paraId="3A65CCCC" w14:textId="77777777" w:rsidTr="00070C67">
        <w:tc>
          <w:tcPr>
            <w:tcW w:w="1447" w:type="dxa"/>
          </w:tcPr>
          <w:p w14:paraId="36787B14" w14:textId="77777777" w:rsidR="001F4B86" w:rsidRDefault="001F4B86" w:rsidP="00070C67">
            <w:pPr>
              <w:jc w:val="center"/>
              <w:rPr>
                <w:b/>
              </w:rPr>
            </w:pPr>
          </w:p>
          <w:p w14:paraId="47168794" w14:textId="77777777" w:rsidR="001F4B86" w:rsidRDefault="001F4B86" w:rsidP="00070C67">
            <w:pPr>
              <w:jc w:val="center"/>
              <w:rPr>
                <w:b/>
              </w:rPr>
            </w:pPr>
          </w:p>
          <w:p w14:paraId="465C2663" w14:textId="77777777" w:rsidR="001F4B86" w:rsidRDefault="001F4B86" w:rsidP="00070C67">
            <w:pPr>
              <w:jc w:val="center"/>
              <w:rPr>
                <w:b/>
              </w:rPr>
            </w:pPr>
          </w:p>
          <w:p w14:paraId="583973D6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>Political</w:t>
            </w:r>
          </w:p>
        </w:tc>
        <w:tc>
          <w:tcPr>
            <w:tcW w:w="3678" w:type="dxa"/>
          </w:tcPr>
          <w:p w14:paraId="2F1DCAB6" w14:textId="77777777" w:rsidR="001F4B86" w:rsidRDefault="001F4B86" w:rsidP="00070C67"/>
          <w:p w14:paraId="24F66629" w14:textId="77777777" w:rsidR="001F4B86" w:rsidRDefault="001F4B86" w:rsidP="00070C67"/>
          <w:p w14:paraId="1BB9F5A8" w14:textId="77777777" w:rsidR="001F4B86" w:rsidRDefault="001F4B86" w:rsidP="00070C67"/>
          <w:p w14:paraId="481201CD" w14:textId="77777777" w:rsidR="001F4B86" w:rsidRDefault="001F4B86" w:rsidP="00070C67"/>
          <w:p w14:paraId="75DBF228" w14:textId="77777777" w:rsidR="001F4B86" w:rsidRDefault="001F4B86" w:rsidP="00070C67"/>
          <w:p w14:paraId="11E5DCD3" w14:textId="77777777" w:rsidR="001F4B86" w:rsidRDefault="001F4B86" w:rsidP="00070C67"/>
          <w:p w14:paraId="3A553A88" w14:textId="77777777" w:rsidR="001F4B86" w:rsidRDefault="001F4B86" w:rsidP="00070C67"/>
          <w:p w14:paraId="72B34FDD" w14:textId="77777777" w:rsidR="001F4B86" w:rsidRDefault="001F4B86" w:rsidP="00070C67"/>
        </w:tc>
        <w:tc>
          <w:tcPr>
            <w:tcW w:w="3690" w:type="dxa"/>
          </w:tcPr>
          <w:p w14:paraId="640BD708" w14:textId="77777777" w:rsidR="001F4B86" w:rsidRDefault="001F4B86" w:rsidP="00070C67"/>
        </w:tc>
        <w:tc>
          <w:tcPr>
            <w:tcW w:w="4135" w:type="dxa"/>
          </w:tcPr>
          <w:p w14:paraId="35453096" w14:textId="77777777" w:rsidR="001F4B86" w:rsidRDefault="001F4B86" w:rsidP="00070C67"/>
        </w:tc>
      </w:tr>
      <w:tr w:rsidR="001F4B86" w14:paraId="50CD6C80" w14:textId="77777777" w:rsidTr="00070C67">
        <w:tc>
          <w:tcPr>
            <w:tcW w:w="1447" w:type="dxa"/>
          </w:tcPr>
          <w:p w14:paraId="6E6E93EF" w14:textId="77777777" w:rsidR="001F4B86" w:rsidRDefault="001F4B86" w:rsidP="00070C67">
            <w:pPr>
              <w:jc w:val="center"/>
              <w:rPr>
                <w:b/>
              </w:rPr>
            </w:pPr>
          </w:p>
          <w:p w14:paraId="232E3242" w14:textId="77777777" w:rsidR="001F4B86" w:rsidRDefault="001F4B86" w:rsidP="00070C67">
            <w:pPr>
              <w:jc w:val="center"/>
              <w:rPr>
                <w:b/>
              </w:rPr>
            </w:pPr>
          </w:p>
          <w:p w14:paraId="3E4AE053" w14:textId="77777777" w:rsidR="001F4B86" w:rsidRDefault="001F4B86" w:rsidP="00070C67">
            <w:pPr>
              <w:jc w:val="center"/>
              <w:rPr>
                <w:b/>
              </w:rPr>
            </w:pPr>
          </w:p>
          <w:p w14:paraId="598C9B87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>Economic</w:t>
            </w:r>
          </w:p>
        </w:tc>
        <w:tc>
          <w:tcPr>
            <w:tcW w:w="3678" w:type="dxa"/>
          </w:tcPr>
          <w:p w14:paraId="02377FE9" w14:textId="77777777" w:rsidR="001F4B86" w:rsidRDefault="001F4B86" w:rsidP="00070C67"/>
          <w:p w14:paraId="2632B668" w14:textId="77777777" w:rsidR="001F4B86" w:rsidRDefault="001F4B86" w:rsidP="00070C67"/>
          <w:p w14:paraId="028C866F" w14:textId="77777777" w:rsidR="001F4B86" w:rsidRDefault="001F4B86" w:rsidP="00070C67"/>
          <w:p w14:paraId="640E01DA" w14:textId="77777777" w:rsidR="001F4B86" w:rsidRDefault="001F4B86" w:rsidP="00070C67"/>
          <w:p w14:paraId="0869E483" w14:textId="77777777" w:rsidR="001F4B86" w:rsidRDefault="001F4B86" w:rsidP="00070C67"/>
          <w:p w14:paraId="617037AD" w14:textId="77777777" w:rsidR="001F4B86" w:rsidRDefault="001F4B86" w:rsidP="00070C67"/>
          <w:p w14:paraId="2914C9A1" w14:textId="77777777" w:rsidR="001F4B86" w:rsidRDefault="001F4B86" w:rsidP="00070C67"/>
          <w:p w14:paraId="1D8800E7" w14:textId="77777777" w:rsidR="001F4B86" w:rsidRDefault="001F4B86" w:rsidP="00070C67"/>
        </w:tc>
        <w:tc>
          <w:tcPr>
            <w:tcW w:w="3690" w:type="dxa"/>
          </w:tcPr>
          <w:p w14:paraId="0597687A" w14:textId="77777777" w:rsidR="001F4B86" w:rsidRDefault="001F4B86" w:rsidP="00070C67"/>
        </w:tc>
        <w:tc>
          <w:tcPr>
            <w:tcW w:w="4135" w:type="dxa"/>
          </w:tcPr>
          <w:p w14:paraId="1C8FB989" w14:textId="77777777" w:rsidR="001F4B86" w:rsidRDefault="001F4B86" w:rsidP="00070C67"/>
        </w:tc>
      </w:tr>
      <w:tr w:rsidR="001F4B86" w14:paraId="145B7AB2" w14:textId="77777777" w:rsidTr="00070C67">
        <w:tc>
          <w:tcPr>
            <w:tcW w:w="1447" w:type="dxa"/>
          </w:tcPr>
          <w:p w14:paraId="73C83906" w14:textId="77777777" w:rsidR="001F4B86" w:rsidRDefault="001F4B86" w:rsidP="00070C67">
            <w:pPr>
              <w:jc w:val="center"/>
              <w:rPr>
                <w:b/>
              </w:rPr>
            </w:pPr>
          </w:p>
          <w:p w14:paraId="634082CE" w14:textId="77777777" w:rsidR="001F4B86" w:rsidRDefault="001F4B86" w:rsidP="00070C67">
            <w:pPr>
              <w:jc w:val="center"/>
              <w:rPr>
                <w:b/>
              </w:rPr>
            </w:pPr>
          </w:p>
          <w:p w14:paraId="3CE6FAC5" w14:textId="77777777" w:rsidR="001F4B86" w:rsidRDefault="001F4B86" w:rsidP="00070C67">
            <w:pPr>
              <w:jc w:val="center"/>
              <w:rPr>
                <w:b/>
              </w:rPr>
            </w:pPr>
          </w:p>
          <w:p w14:paraId="042F1A8E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>Social</w:t>
            </w:r>
          </w:p>
        </w:tc>
        <w:tc>
          <w:tcPr>
            <w:tcW w:w="3678" w:type="dxa"/>
          </w:tcPr>
          <w:p w14:paraId="1E1A7BE6" w14:textId="77777777" w:rsidR="001F4B86" w:rsidRDefault="001F4B86" w:rsidP="00070C67"/>
          <w:p w14:paraId="790FF6E0" w14:textId="77777777" w:rsidR="001F4B86" w:rsidRDefault="001F4B86" w:rsidP="00070C67"/>
          <w:p w14:paraId="747EE4C9" w14:textId="77777777" w:rsidR="001F4B86" w:rsidRDefault="001F4B86" w:rsidP="00070C67"/>
          <w:p w14:paraId="431BE523" w14:textId="77777777" w:rsidR="001F4B86" w:rsidRDefault="001F4B86" w:rsidP="00070C67"/>
          <w:p w14:paraId="20323BC5" w14:textId="77777777" w:rsidR="001F4B86" w:rsidRDefault="001F4B86" w:rsidP="00070C67"/>
          <w:p w14:paraId="422BB60E" w14:textId="77777777" w:rsidR="001F4B86" w:rsidRDefault="001F4B86" w:rsidP="00070C67"/>
          <w:p w14:paraId="21F4077C" w14:textId="77777777" w:rsidR="001F4B86" w:rsidRDefault="001F4B86" w:rsidP="00070C67"/>
          <w:p w14:paraId="29CFF611" w14:textId="77777777" w:rsidR="001F4B86" w:rsidRDefault="001F4B86" w:rsidP="00070C67"/>
        </w:tc>
        <w:tc>
          <w:tcPr>
            <w:tcW w:w="3690" w:type="dxa"/>
          </w:tcPr>
          <w:p w14:paraId="2A1FB1BC" w14:textId="77777777" w:rsidR="001F4B86" w:rsidRDefault="001F4B86" w:rsidP="00070C67"/>
        </w:tc>
        <w:tc>
          <w:tcPr>
            <w:tcW w:w="4135" w:type="dxa"/>
          </w:tcPr>
          <w:p w14:paraId="1CF23EAF" w14:textId="77777777" w:rsidR="001F4B86" w:rsidRDefault="001F4B86" w:rsidP="00070C67"/>
        </w:tc>
      </w:tr>
      <w:tr w:rsidR="001F4B86" w14:paraId="59510F8E" w14:textId="77777777" w:rsidTr="00070C67">
        <w:tc>
          <w:tcPr>
            <w:tcW w:w="1447" w:type="dxa"/>
          </w:tcPr>
          <w:p w14:paraId="147EBE35" w14:textId="77777777" w:rsidR="001F4B86" w:rsidRDefault="001F4B86" w:rsidP="00070C67">
            <w:pPr>
              <w:rPr>
                <w:b/>
              </w:rPr>
            </w:pPr>
          </w:p>
          <w:p w14:paraId="5D53ABED" w14:textId="77777777" w:rsidR="001F4B86" w:rsidRDefault="001F4B86" w:rsidP="00070C67">
            <w:pPr>
              <w:jc w:val="center"/>
              <w:rPr>
                <w:b/>
              </w:rPr>
            </w:pPr>
            <w:r>
              <w:rPr>
                <w:b/>
              </w:rPr>
              <w:t>Thoughts</w:t>
            </w:r>
          </w:p>
          <w:p w14:paraId="6DF79789" w14:textId="77777777" w:rsidR="001F4B86" w:rsidRDefault="001F4B86" w:rsidP="00070C67">
            <w:pPr>
              <w:jc w:val="center"/>
              <w:rPr>
                <w:b/>
              </w:rPr>
            </w:pPr>
            <w:r>
              <w:rPr>
                <w:b/>
              </w:rPr>
              <w:t>Connections</w:t>
            </w:r>
          </w:p>
          <w:p w14:paraId="4E7D46F3" w14:textId="77777777" w:rsidR="001F4B86" w:rsidRPr="00287417" w:rsidRDefault="001F4B86" w:rsidP="00070C67">
            <w:pPr>
              <w:jc w:val="center"/>
              <w:rPr>
                <w:b/>
              </w:rPr>
            </w:pPr>
            <w:r w:rsidRPr="00287417">
              <w:rPr>
                <w:b/>
              </w:rPr>
              <w:t>Questions</w:t>
            </w:r>
          </w:p>
        </w:tc>
        <w:tc>
          <w:tcPr>
            <w:tcW w:w="3678" w:type="dxa"/>
          </w:tcPr>
          <w:p w14:paraId="3717AC93" w14:textId="77777777" w:rsidR="001F4B86" w:rsidRDefault="001F4B86" w:rsidP="00070C67"/>
          <w:p w14:paraId="22444424" w14:textId="77777777" w:rsidR="001F4B86" w:rsidRDefault="001F4B86" w:rsidP="00070C67"/>
          <w:p w14:paraId="2FF6F085" w14:textId="77777777" w:rsidR="001F4B86" w:rsidRDefault="001F4B86" w:rsidP="00070C67"/>
          <w:p w14:paraId="2F75F72F" w14:textId="77777777" w:rsidR="001F4B86" w:rsidRDefault="001F4B86" w:rsidP="00070C67"/>
          <w:p w14:paraId="5B9889E2" w14:textId="77777777" w:rsidR="001F4B86" w:rsidRDefault="001F4B86" w:rsidP="00070C67"/>
        </w:tc>
        <w:tc>
          <w:tcPr>
            <w:tcW w:w="3690" w:type="dxa"/>
          </w:tcPr>
          <w:p w14:paraId="05EE8BB5" w14:textId="77777777" w:rsidR="001F4B86" w:rsidRDefault="001F4B86" w:rsidP="00070C67"/>
        </w:tc>
        <w:tc>
          <w:tcPr>
            <w:tcW w:w="4135" w:type="dxa"/>
          </w:tcPr>
          <w:p w14:paraId="2B7241BF" w14:textId="77777777" w:rsidR="001F4B86" w:rsidRDefault="001F4B86" w:rsidP="00070C67"/>
        </w:tc>
      </w:tr>
    </w:tbl>
    <w:p w14:paraId="51E79052" w14:textId="659556C2" w:rsidR="001F4B86" w:rsidRDefault="001F4B86"/>
    <w:sectPr w:rsidR="001F4B86" w:rsidSect="002874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12CE2" w14:textId="77777777" w:rsidR="00AC13C7" w:rsidRDefault="00AC13C7" w:rsidP="005E67F8">
      <w:r>
        <w:separator/>
      </w:r>
    </w:p>
  </w:endnote>
  <w:endnote w:type="continuationSeparator" w:id="0">
    <w:p w14:paraId="06E72E27" w14:textId="77777777" w:rsidR="00AC13C7" w:rsidRDefault="00AC13C7" w:rsidP="005E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C5C1B2-D8E0-184B-9B16-67969E4B7638}"/>
    <w:embedBold r:id="rId2" w:fontKey="{9C88AE4B-0208-3643-9289-9CB5A067AC23}"/>
    <w:embedItalic r:id="rId3" w:fontKey="{D120C0B4-929C-3846-ABD0-036AE0FFC6D7}"/>
    <w:embedBoldItalic r:id="rId4" w:fontKey="{D345B0C1-E6AF-E04A-BFDA-E01358025D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C1A24" w14:textId="7425C955" w:rsidR="00BC5FA8" w:rsidRPr="00BC5FA8" w:rsidRDefault="00BC5FA8" w:rsidP="00BC5FA8">
    <w:pPr>
      <w:pStyle w:val="Footer"/>
      <w:jc w:val="center"/>
      <w:rPr>
        <w:sz w:val="20"/>
      </w:rPr>
    </w:pPr>
    <w:r w:rsidRPr="00BC5FA8">
      <w:rPr>
        <w:sz w:val="20"/>
      </w:rPr>
      <w:t xml:space="preserve">ALL RIGHTS RESERVED </w:t>
    </w:r>
    <w:r w:rsidR="001F4B86">
      <w:rPr>
        <w:sz w:val="20"/>
      </w:rPr>
      <w:t>WHDE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6750F" w14:textId="77777777" w:rsidR="00AC13C7" w:rsidRDefault="00AC13C7" w:rsidP="005E67F8">
      <w:r>
        <w:separator/>
      </w:r>
    </w:p>
  </w:footnote>
  <w:footnote w:type="continuationSeparator" w:id="0">
    <w:p w14:paraId="7D62E516" w14:textId="77777777" w:rsidR="00AC13C7" w:rsidRDefault="00AC13C7" w:rsidP="005E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F08FF" w14:textId="4D892482" w:rsidR="005E67F8" w:rsidRPr="001F4B86" w:rsidRDefault="001F4B86" w:rsidP="001F4B86">
    <w:pPr>
      <w:pStyle w:val="NoSpacing"/>
      <w:jc w:val="center"/>
      <w:rPr>
        <w:rFonts w:asciiTheme="minorHAnsi" w:hAnsiTheme="minorHAnsi"/>
        <w:b/>
      </w:rPr>
    </w:pPr>
    <w:r>
      <w:rPr>
        <w:rFonts w:asciiTheme="minorHAnsi" w:hAnsiTheme="minorHAnsi"/>
        <w:b/>
      </w:rPr>
      <w:t>WHDE 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751793"/>
    <w:multiLevelType w:val="hybridMultilevel"/>
    <w:tmpl w:val="F9FCF9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F8"/>
    <w:rsid w:val="00164F4E"/>
    <w:rsid w:val="001B4613"/>
    <w:rsid w:val="001E1402"/>
    <w:rsid w:val="001F4B86"/>
    <w:rsid w:val="002C4506"/>
    <w:rsid w:val="003106F6"/>
    <w:rsid w:val="003A1AD7"/>
    <w:rsid w:val="003A2577"/>
    <w:rsid w:val="003C738A"/>
    <w:rsid w:val="003E7CC7"/>
    <w:rsid w:val="0049729A"/>
    <w:rsid w:val="00582514"/>
    <w:rsid w:val="005E67F8"/>
    <w:rsid w:val="00632E84"/>
    <w:rsid w:val="006E39E1"/>
    <w:rsid w:val="006E6E48"/>
    <w:rsid w:val="00762356"/>
    <w:rsid w:val="0078658E"/>
    <w:rsid w:val="007D5501"/>
    <w:rsid w:val="0082699A"/>
    <w:rsid w:val="00851DE5"/>
    <w:rsid w:val="0085473C"/>
    <w:rsid w:val="00876941"/>
    <w:rsid w:val="009E0E14"/>
    <w:rsid w:val="009F680C"/>
    <w:rsid w:val="00AC13C7"/>
    <w:rsid w:val="00B25A31"/>
    <w:rsid w:val="00BC4906"/>
    <w:rsid w:val="00BC5FA8"/>
    <w:rsid w:val="00C47F04"/>
    <w:rsid w:val="00CD716A"/>
    <w:rsid w:val="00D41124"/>
    <w:rsid w:val="00E27FB8"/>
    <w:rsid w:val="00ED02FE"/>
    <w:rsid w:val="00FA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51ED9"/>
  <w15:docId w15:val="{D186F03C-932F-4645-9B42-4D2627E0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73C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7F0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E6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7F8"/>
  </w:style>
  <w:style w:type="paragraph" w:styleId="Footer">
    <w:name w:val="footer"/>
    <w:basedOn w:val="Normal"/>
    <w:link w:val="FooterChar"/>
    <w:uiPriority w:val="99"/>
    <w:unhideWhenUsed/>
    <w:rsid w:val="005E6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7F8"/>
  </w:style>
  <w:style w:type="table" w:styleId="TableGrid">
    <w:name w:val="Table Grid"/>
    <w:basedOn w:val="TableNormal"/>
    <w:uiPriority w:val="39"/>
    <w:rsid w:val="005E6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55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B461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3vff3xh4yd">
    <w:name w:val="_3vff3xh4yd"/>
    <w:basedOn w:val="Normal"/>
    <w:rsid w:val="003C73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C73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Bobbie Downs</cp:lastModifiedBy>
  <cp:revision>2</cp:revision>
  <dcterms:created xsi:type="dcterms:W3CDTF">2020-04-16T17:47:00Z</dcterms:created>
  <dcterms:modified xsi:type="dcterms:W3CDTF">2020-04-16T17:47:00Z</dcterms:modified>
</cp:coreProperties>
</file>