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tabs>
          <w:tab w:val="left" w:pos="10260"/>
        </w:tabs>
        <w:jc w:val="left"/>
        <w:rPr/>
      </w:pPr>
      <w:bookmarkStart w:colFirst="0" w:colLast="0" w:name="_heading=h.gjdgxs" w:id="0"/>
      <w:bookmarkEnd w:id="0"/>
      <w:r w:rsidDel="00000000" w:rsidR="00000000" w:rsidRPr="00000000">
        <w:rPr>
          <w:rtl w:val="0"/>
        </w:rPr>
        <w:t xml:space="preserve">MODULE OVERVIEW</w:t>
      </w:r>
    </w:p>
    <w:tbl>
      <w:tblPr>
        <w:tblStyle w:val="Table1"/>
        <w:tblW w:w="9360.0" w:type="dxa"/>
        <w:jc w:val="left"/>
        <w:tblInd w:w="0.0" w:type="dxa"/>
        <w:tblBorders>
          <w:insideH w:color="accbf9" w:space="0" w:sz="18" w:val="single"/>
          <w:insideV w:color="accbf9" w:space="0" w:sz="18" w:val="single"/>
        </w:tblBorders>
        <w:tblLayout w:type="fixed"/>
        <w:tblLook w:val="0400"/>
      </w:tblPr>
      <w:tblGrid>
        <w:gridCol w:w="4695"/>
        <w:gridCol w:w="4665"/>
        <w:tblGridChange w:id="0">
          <w:tblGrid>
            <w:gridCol w:w="4695"/>
            <w:gridCol w:w="4665"/>
          </w:tblGrid>
        </w:tblGridChange>
      </w:tblGrid>
      <w:tr>
        <w:trPr>
          <w:trHeight w:val="2556.42236328125" w:hRule="atLeast"/>
        </w:trPr>
        <w:tc>
          <w:tcPr>
            <w:tcBorders>
              <w:top w:color="000000" w:space="0" w:sz="0" w:val="nil"/>
              <w:bottom w:color="000000" w:space="0" w:sz="0" w:val="nil"/>
            </w:tcBorders>
          </w:tcPr>
          <w:p w:rsidR="00000000" w:rsidDel="00000000" w:rsidP="00000000" w:rsidRDefault="00000000" w:rsidRPr="00000000" w14:paraId="00000002">
            <w:pPr>
              <w:pStyle w:val="Heading2"/>
              <w:tabs>
                <w:tab w:val="left" w:pos="10260"/>
              </w:tabs>
              <w:rPr/>
            </w:pPr>
            <w:bookmarkStart w:colFirst="0" w:colLast="0" w:name="_heading=h.30j0zll" w:id="1"/>
            <w:bookmarkEnd w:id="1"/>
            <w:r w:rsidDel="00000000" w:rsidR="00000000" w:rsidRPr="00000000">
              <w:rPr>
                <w:rtl w:val="0"/>
              </w:rPr>
              <w:t xml:space="preserve">GEOGRAPHICAL SKILLS (day 3):</w:t>
            </w:r>
          </w:p>
          <w:p w:rsidR="00000000" w:rsidDel="00000000" w:rsidP="00000000" w:rsidRDefault="00000000" w:rsidRPr="00000000" w14:paraId="00000003">
            <w:pPr>
              <w:tabs>
                <w:tab w:val="left" w:pos="10260"/>
              </w:tabs>
              <w:spacing w:after="0" w:before="0" w:line="240" w:lineRule="auto"/>
              <w:rPr>
                <w:b w:val="1"/>
                <w:sz w:val="22"/>
                <w:szCs w:val="22"/>
              </w:rPr>
            </w:pPr>
            <w:r w:rsidDel="00000000" w:rsidR="00000000" w:rsidRPr="00000000">
              <w:rPr>
                <w:b w:val="1"/>
                <w:sz w:val="22"/>
                <w:szCs w:val="22"/>
                <w:rtl w:val="0"/>
              </w:rPr>
              <w:t xml:space="preserve">Human Geography Skills</w:t>
            </w:r>
          </w:p>
          <w:p w:rsidR="00000000" w:rsidDel="00000000" w:rsidP="00000000" w:rsidRDefault="00000000" w:rsidRPr="00000000" w14:paraId="00000004">
            <w:pPr>
              <w:tabs>
                <w:tab w:val="left" w:pos="10260"/>
              </w:tabs>
              <w:spacing w:after="0" w:before="0" w:line="240" w:lineRule="auto"/>
              <w:rPr/>
            </w:pPr>
            <w:r w:rsidDel="00000000" w:rsidR="00000000" w:rsidRPr="00000000">
              <w:rPr>
                <w:rtl w:val="0"/>
              </w:rPr>
              <w:t xml:space="preserve">5.B Explain spatial relationships across various geographic scales using geographic concepts, processes, models, or theories.</w:t>
            </w:r>
          </w:p>
          <w:p w:rsidR="00000000" w:rsidDel="00000000" w:rsidP="00000000" w:rsidRDefault="00000000" w:rsidRPr="00000000" w14:paraId="00000005">
            <w:pPr>
              <w:tabs>
                <w:tab w:val="left" w:pos="10260"/>
              </w:tabs>
              <w:spacing w:after="0" w:before="0" w:line="240" w:lineRule="auto"/>
              <w:rPr>
                <w:b w:val="1"/>
              </w:rPr>
            </w:pPr>
            <w:r w:rsidDel="00000000" w:rsidR="00000000" w:rsidRPr="00000000">
              <w:rPr>
                <w:rtl w:val="0"/>
              </w:rPr>
              <w:t xml:space="preserve">3.D Compare patterns and trends in maps and in quantitative and geospatial data to draw conclusions</w:t>
            </w:r>
            <w:r w:rsidDel="00000000" w:rsidR="00000000" w:rsidRPr="00000000">
              <w:rPr>
                <w:b w:val="1"/>
                <w:rtl w:val="0"/>
              </w:rPr>
              <w:t xml:space="preserve">.</w:t>
            </w:r>
          </w:p>
        </w:tc>
        <w:tc>
          <w:tcPr>
            <w:tcBorders>
              <w:top w:color="000000" w:space="0" w:sz="0" w:val="nil"/>
              <w:bottom w:color="000000" w:space="0" w:sz="0" w:val="nil"/>
              <w:right w:color="000000" w:space="0" w:sz="0" w:val="nil"/>
            </w:tcBorders>
          </w:tcPr>
          <w:p w:rsidR="00000000" w:rsidDel="00000000" w:rsidP="00000000" w:rsidRDefault="00000000" w:rsidRPr="00000000" w14:paraId="00000006">
            <w:pPr>
              <w:pStyle w:val="Heading2"/>
              <w:tabs>
                <w:tab w:val="left" w:pos="10260"/>
              </w:tabs>
              <w:rPr/>
            </w:pPr>
            <w:bookmarkStart w:colFirst="0" w:colLast="0" w:name="_heading=h.1fob9te" w:id="2"/>
            <w:bookmarkEnd w:id="2"/>
            <w:r w:rsidDel="00000000" w:rsidR="00000000" w:rsidRPr="00000000">
              <w:rPr>
                <w:rtl w:val="0"/>
              </w:rPr>
              <w:t xml:space="preserve">CONTENT (day 3): </w:t>
            </w:r>
          </w:p>
          <w:p w:rsidR="00000000" w:rsidDel="00000000" w:rsidP="00000000" w:rsidRDefault="00000000" w:rsidRPr="00000000" w14:paraId="00000007">
            <w:pPr>
              <w:tabs>
                <w:tab w:val="left" w:pos="10260"/>
              </w:tabs>
              <w:spacing w:after="0" w:before="0" w:line="240" w:lineRule="auto"/>
              <w:rPr>
                <w:b w:val="1"/>
                <w:sz w:val="22"/>
                <w:szCs w:val="22"/>
              </w:rPr>
            </w:pPr>
            <w:r w:rsidDel="00000000" w:rsidR="00000000" w:rsidRPr="00000000">
              <w:rPr>
                <w:b w:val="1"/>
                <w:rtl w:val="0"/>
              </w:rPr>
              <w:t xml:space="preserve">This content is designed for any High School Social Studies Class.  Day 1 is </w:t>
            </w:r>
            <w:r w:rsidDel="00000000" w:rsidR="00000000" w:rsidRPr="00000000">
              <w:rPr>
                <w:b w:val="1"/>
                <w:u w:val="single"/>
                <w:rtl w:val="0"/>
              </w:rPr>
              <w:t xml:space="preserve">History-centered</w:t>
            </w:r>
            <w:r w:rsidDel="00000000" w:rsidR="00000000" w:rsidRPr="00000000">
              <w:rPr>
                <w:b w:val="1"/>
                <w:rtl w:val="0"/>
              </w:rPr>
              <w:t xml:space="preserve"> while Day 2 and 3 are </w:t>
            </w:r>
            <w:r w:rsidDel="00000000" w:rsidR="00000000" w:rsidRPr="00000000">
              <w:rPr>
                <w:b w:val="1"/>
                <w:u w:val="single"/>
                <w:rtl w:val="0"/>
              </w:rPr>
              <w:t xml:space="preserve">Geography-centered</w:t>
            </w:r>
            <w:r w:rsidDel="00000000" w:rsidR="00000000" w:rsidRPr="00000000">
              <w:rPr>
                <w:b w:val="1"/>
                <w:rtl w:val="0"/>
              </w:rPr>
              <w:t xml:space="preserve">.</w:t>
            </w:r>
            <w:r w:rsidDel="00000000" w:rsidR="00000000" w:rsidRPr="00000000">
              <w:rPr>
                <w:b w:val="1"/>
                <w:sz w:val="22"/>
                <w:szCs w:val="22"/>
                <w:rtl w:val="0"/>
              </w:rPr>
              <w:t xml:space="preserve"> </w:t>
            </w:r>
          </w:p>
          <w:p w:rsidR="00000000" w:rsidDel="00000000" w:rsidP="00000000" w:rsidRDefault="00000000" w:rsidRPr="00000000" w14:paraId="00000008">
            <w:pPr>
              <w:tabs>
                <w:tab w:val="left" w:pos="10260"/>
              </w:tabs>
              <w:spacing w:after="0" w:before="0" w:line="240" w:lineRule="auto"/>
              <w:rPr>
                <w:b w:val="1"/>
                <w:sz w:val="4"/>
                <w:szCs w:val="4"/>
              </w:rPr>
            </w:pPr>
            <w:r w:rsidDel="00000000" w:rsidR="00000000" w:rsidRPr="00000000">
              <w:rPr>
                <w:rtl w:val="0"/>
              </w:rPr>
            </w:r>
          </w:p>
          <w:p w:rsidR="00000000" w:rsidDel="00000000" w:rsidP="00000000" w:rsidRDefault="00000000" w:rsidRPr="00000000" w14:paraId="00000009">
            <w:pPr>
              <w:tabs>
                <w:tab w:val="left" w:pos="10260"/>
              </w:tabs>
              <w:spacing w:after="0" w:before="0" w:line="240" w:lineRule="auto"/>
              <w:rPr>
                <w:sz w:val="18"/>
                <w:szCs w:val="18"/>
              </w:rPr>
            </w:pPr>
            <w:r w:rsidDel="00000000" w:rsidR="00000000" w:rsidRPr="00000000">
              <w:rPr>
                <w:sz w:val="18"/>
                <w:szCs w:val="18"/>
                <w:rtl w:val="0"/>
              </w:rPr>
              <w:t xml:space="preserve">AP Human Geography references:</w:t>
            </w:r>
          </w:p>
          <w:p w:rsidR="00000000" w:rsidDel="00000000" w:rsidP="00000000" w:rsidRDefault="00000000" w:rsidRPr="00000000" w14:paraId="0000000A">
            <w:pPr>
              <w:tabs>
                <w:tab w:val="left" w:pos="10260"/>
              </w:tabs>
              <w:spacing w:after="0" w:before="0" w:line="240" w:lineRule="auto"/>
              <w:rPr>
                <w:sz w:val="18"/>
                <w:szCs w:val="18"/>
              </w:rPr>
            </w:pPr>
            <w:r w:rsidDel="00000000" w:rsidR="00000000" w:rsidRPr="00000000">
              <w:rPr>
                <w:sz w:val="18"/>
                <w:szCs w:val="18"/>
                <w:rtl w:val="0"/>
              </w:rPr>
              <w:t xml:space="preserve">Topic 7.6 Trade and the World Economy</w:t>
            </w:r>
          </w:p>
          <w:p w:rsidR="00000000" w:rsidDel="00000000" w:rsidP="00000000" w:rsidRDefault="00000000" w:rsidRPr="00000000" w14:paraId="0000000B">
            <w:pPr>
              <w:tabs>
                <w:tab w:val="left" w:pos="10260"/>
              </w:tabs>
              <w:spacing w:after="0" w:before="0" w:line="240" w:lineRule="auto"/>
              <w:rPr>
                <w:b w:val="1"/>
                <w:sz w:val="14"/>
                <w:szCs w:val="14"/>
              </w:rPr>
            </w:pPr>
            <w:r w:rsidDel="00000000" w:rsidR="00000000" w:rsidRPr="00000000">
              <w:rPr>
                <w:sz w:val="14"/>
                <w:szCs w:val="14"/>
                <w:rtl w:val="0"/>
              </w:rPr>
              <w:t xml:space="preserve">PSO-7.A.4 Global financial crises (e.g., debt crises), international lending agencies (e.g., the International Monetary Fund), and strategies of development (e.g., microlending) demonstrate how different economies have become more closely connected, even interdependent.</w:t>
            </w:r>
            <w:r w:rsidDel="00000000" w:rsidR="00000000" w:rsidRPr="00000000">
              <w:rPr>
                <w:rtl w:val="0"/>
              </w:rPr>
            </w:r>
          </w:p>
        </w:tc>
      </w:tr>
    </w:tbl>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
          <w:szCs w:val="2"/>
        </w:rPr>
      </w:pPr>
      <w:r w:rsidDel="00000000" w:rsidR="00000000" w:rsidRPr="00000000">
        <w:rPr>
          <w:rtl w:val="0"/>
        </w:rPr>
      </w:r>
    </w:p>
    <w:tbl>
      <w:tblPr>
        <w:tblStyle w:val="Table2"/>
        <w:tblW w:w="9375.0" w:type="dxa"/>
        <w:jc w:val="left"/>
        <w:tblInd w:w="-15.0" w:type="dxa"/>
        <w:tblBorders>
          <w:insideH w:color="accbf9" w:space="0" w:sz="18" w:val="single"/>
          <w:insideV w:color="accbf9" w:space="0" w:sz="18" w:val="single"/>
        </w:tblBorders>
        <w:tblLayout w:type="fixed"/>
        <w:tblLook w:val="0400"/>
      </w:tblPr>
      <w:tblGrid>
        <w:gridCol w:w="825"/>
        <w:gridCol w:w="8550"/>
        <w:tblGridChange w:id="0">
          <w:tblGrid>
            <w:gridCol w:w="825"/>
            <w:gridCol w:w="8550"/>
          </w:tblGrid>
        </w:tblGridChange>
      </w:tblGrid>
      <w:tr>
        <w:trPr>
          <w:trHeight w:val="540" w:hRule="atLeast"/>
        </w:trPr>
        <w:tc>
          <w:tcPr>
            <w:vMerge w:val="restart"/>
            <w:tcBorders>
              <w:top w:color="000000" w:space="0" w:sz="0" w:val="nil"/>
            </w:tcBorders>
          </w:tcPr>
          <w:p w:rsidR="00000000" w:rsidDel="00000000" w:rsidP="00000000" w:rsidRDefault="00000000" w:rsidRPr="00000000" w14:paraId="0000000D">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w:t>
            </w:r>
          </w:p>
          <w:p w:rsidR="00000000" w:rsidDel="00000000" w:rsidP="00000000" w:rsidRDefault="00000000" w:rsidRPr="00000000" w14:paraId="0000000E">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0F">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w:t>
            </w:r>
          </w:p>
          <w:p w:rsidR="00000000" w:rsidDel="00000000" w:rsidP="00000000" w:rsidRDefault="00000000" w:rsidRPr="00000000" w14:paraId="00000010">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1</w:t>
            </w:r>
          </w:p>
        </w:tc>
        <w:tc>
          <w:tcPr>
            <w:tcBorders>
              <w:top w:color="000000" w:space="0" w:sz="0" w:val="nil"/>
              <w:bottom w:color="000000" w:space="0" w:sz="0" w:val="nil"/>
            </w:tcBorders>
          </w:tcPr>
          <w:p w:rsidR="00000000" w:rsidDel="00000000" w:rsidP="00000000" w:rsidRDefault="00000000" w:rsidRPr="00000000" w14:paraId="00000011">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32"/>
                <w:szCs w:val="32"/>
                <w:rtl w:val="0"/>
              </w:rPr>
              <w:t xml:space="preserve">to what extent is the coronavirus similar to the spanish flu?  </w:t>
            </w:r>
            <w:r w:rsidDel="00000000" w:rsidR="00000000" w:rsidRPr="00000000">
              <w:rPr>
                <w:rtl w:val="0"/>
              </w:rPr>
            </w:r>
          </w:p>
        </w:tc>
      </w:tr>
      <w:tr>
        <w:trPr>
          <w:trHeight w:val="1607.138671875" w:hRule="atLeast"/>
        </w:trPr>
        <w:tc>
          <w:tcPr>
            <w:vMerge w:val="continue"/>
            <w:tcBorders>
              <w:top w:color="000000" w:space="0" w:sz="0" w:val="nil"/>
            </w:tcBorders>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3">
            <w:pPr>
              <w:shd w:fill="cde6ff" w:val="clear"/>
              <w:tabs>
                <w:tab w:val="left" w:pos="10260"/>
              </w:tabs>
              <w:spacing w:after="0" w:before="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CLASS ACTIVITY: Making a Claim supported by Evidence</w:t>
            </w:r>
            <w:r w:rsidDel="00000000" w:rsidR="00000000" w:rsidRPr="00000000">
              <w:rPr>
                <w:rtl w:val="0"/>
              </w:rPr>
            </w:r>
          </w:p>
          <w:p w:rsidR="00000000" w:rsidDel="00000000" w:rsidP="00000000" w:rsidRDefault="00000000" w:rsidRPr="00000000" w14:paraId="00000014">
            <w:pPr>
              <w:keepNext w:val="1"/>
              <w:tabs>
                <w:tab w:val="left" w:pos="10260"/>
              </w:tabs>
              <w:spacing w:after="0" w:before="0" w:line="240" w:lineRule="auto"/>
              <w:rPr/>
            </w:pPr>
            <w:r w:rsidDel="00000000" w:rsidR="00000000" w:rsidRPr="00000000">
              <w:rPr>
                <w:sz w:val="22"/>
                <w:szCs w:val="22"/>
                <w:rtl w:val="0"/>
              </w:rPr>
              <w:t xml:space="preserve">Students will investigate primary and secondary sources on the Coronavirus/COVID-19 pandemic of 2020 and the Spanish Influenza pandemic of 1918.  Students will identify similarities and differences between government responses, geographical diffusion, cultural impact, economic impact, public reaction, and the effects of the diseases themselves. </w:t>
            </w:r>
            <w:r w:rsidDel="00000000" w:rsidR="00000000" w:rsidRPr="00000000">
              <w:rPr>
                <w:rtl w:val="0"/>
              </w:rPr>
            </w:r>
          </w:p>
        </w:tc>
      </w:tr>
      <w:tr>
        <w:trPr>
          <w:trHeight w:val="120.029296875" w:hRule="atLeast"/>
        </w:trPr>
        <w:tc>
          <w:tcPr>
            <w:vMerge w:val="continue"/>
            <w:tcBorders>
              <w:top w:color="000000" w:space="0" w:sz="0" w:val="nil"/>
            </w:tcBorders>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6">
            <w:pPr>
              <w:shd w:fill="cde6ff" w:val="clear"/>
              <w:tabs>
                <w:tab w:val="left" w:pos="10260"/>
              </w:tabs>
              <w:spacing w:after="0" w:before="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CHECK FOR UNDERSTANDING: Thesis Statement </w:t>
            </w:r>
            <w:r w:rsidDel="00000000" w:rsidR="00000000" w:rsidRPr="00000000">
              <w:rPr>
                <w:rtl w:val="0"/>
              </w:rPr>
            </w:r>
          </w:p>
          <w:p w:rsidR="00000000" w:rsidDel="00000000" w:rsidP="00000000" w:rsidRDefault="00000000" w:rsidRPr="00000000" w14:paraId="00000017">
            <w:pPr>
              <w:spacing w:after="0" w:before="0" w:line="240" w:lineRule="auto"/>
              <w:rPr>
                <w:sz w:val="22"/>
                <w:szCs w:val="22"/>
              </w:rPr>
            </w:pPr>
            <w:r w:rsidDel="00000000" w:rsidR="00000000" w:rsidRPr="00000000">
              <w:rPr>
                <w:sz w:val="22"/>
                <w:szCs w:val="22"/>
                <w:rtl w:val="0"/>
              </w:rPr>
              <w:t xml:space="preserve">Students will synthesize comparisons between the Coronavirus and Spanish Influenza pandemics into an argumentative claim backed by document evidence. </w:t>
            </w:r>
          </w:p>
        </w:tc>
      </w:tr>
    </w:tbl>
    <w:p w:rsidR="00000000" w:rsidDel="00000000" w:rsidP="00000000" w:rsidRDefault="00000000" w:rsidRPr="00000000" w14:paraId="00000018">
      <w:pPr>
        <w:tabs>
          <w:tab w:val="left" w:pos="10260"/>
        </w:tabs>
        <w:spacing w:after="0" w:before="0" w:line="240" w:lineRule="auto"/>
        <w:rPr>
          <w:rFonts w:ascii="Cambria" w:cs="Cambria" w:eastAsia="Cambria" w:hAnsi="Cambria"/>
          <w:sz w:val="2"/>
          <w:szCs w:val="2"/>
        </w:rPr>
      </w:pPr>
      <w:r w:rsidDel="00000000" w:rsidR="00000000" w:rsidRPr="00000000">
        <w:rPr>
          <w:rtl w:val="0"/>
        </w:rPr>
      </w:r>
    </w:p>
    <w:tbl>
      <w:tblPr>
        <w:tblStyle w:val="Table3"/>
        <w:tblW w:w="9360.0" w:type="dxa"/>
        <w:jc w:val="left"/>
        <w:tblInd w:w="0.0" w:type="dxa"/>
        <w:tblBorders>
          <w:top w:color="1e5f9f" w:space="0" w:sz="18" w:val="single"/>
          <w:left w:color="1e5f9f" w:space="0" w:sz="18" w:val="single"/>
          <w:bottom w:color="1e5f9f" w:space="0" w:sz="18" w:val="single"/>
          <w:right w:color="1e5f9f" w:space="0" w:sz="18" w:val="single"/>
          <w:insideH w:color="1e5f9f" w:space="0" w:sz="18" w:val="single"/>
          <w:insideV w:color="1e5f9f" w:space="0" w:sz="18" w:val="single"/>
        </w:tblBorders>
        <w:tblLayout w:type="fixed"/>
        <w:tblLook w:val="0400"/>
      </w:tblPr>
      <w:tblGrid>
        <w:gridCol w:w="805"/>
        <w:gridCol w:w="8555"/>
        <w:tblGridChange w:id="0">
          <w:tblGrid>
            <w:gridCol w:w="805"/>
            <w:gridCol w:w="8555"/>
          </w:tblGrid>
        </w:tblGridChange>
      </w:tblGrid>
      <w:tr>
        <w:trPr>
          <w:trHeight w:val="540" w:hRule="atLeast"/>
        </w:trPr>
        <w:tc>
          <w:tcPr>
            <w:vMerge w:val="restart"/>
            <w:tcBorders>
              <w:top w:color="ffffff" w:space="0" w:sz="18" w:val="single"/>
              <w:left w:color="ffffff" w:space="0" w:sz="18" w:val="single"/>
              <w:right w:color="accbf9" w:space="0" w:sz="18" w:val="single"/>
            </w:tcBorders>
          </w:tcPr>
          <w:p w:rsidR="00000000" w:rsidDel="00000000" w:rsidP="00000000" w:rsidRDefault="00000000" w:rsidRPr="00000000" w14:paraId="00000019">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w:t>
            </w:r>
          </w:p>
          <w:p w:rsidR="00000000" w:rsidDel="00000000" w:rsidP="00000000" w:rsidRDefault="00000000" w:rsidRPr="00000000" w14:paraId="0000001A">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1B">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 </w:t>
            </w:r>
          </w:p>
          <w:p w:rsidR="00000000" w:rsidDel="00000000" w:rsidP="00000000" w:rsidRDefault="00000000" w:rsidRPr="00000000" w14:paraId="0000001C">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  2</w:t>
            </w:r>
          </w:p>
        </w:tc>
        <w:tc>
          <w:tcPr>
            <w:tcBorders>
              <w:top w:color="ffffff" w:space="0" w:sz="18" w:val="single"/>
              <w:left w:color="accbf9" w:space="0" w:sz="18" w:val="single"/>
              <w:bottom w:color="000000" w:space="0" w:sz="0" w:val="nil"/>
              <w:right w:color="ffffff" w:space="0" w:sz="18" w:val="single"/>
            </w:tcBorders>
          </w:tcPr>
          <w:p w:rsidR="00000000" w:rsidDel="00000000" w:rsidP="00000000" w:rsidRDefault="00000000" w:rsidRPr="00000000" w14:paraId="0000001D">
            <w:pPr>
              <w:shd w:fill="cde6ff" w:val="clear"/>
              <w:tabs>
                <w:tab w:val="left" w:pos="10260"/>
              </w:tabs>
              <w:spacing w:after="0" w:before="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32"/>
                <w:szCs w:val="32"/>
                <w:rtl w:val="0"/>
              </w:rPr>
              <w:t xml:space="preserve">How do we slow diffusion in a globalized world?</w:t>
            </w:r>
            <w:r w:rsidDel="00000000" w:rsidR="00000000" w:rsidRPr="00000000">
              <w:rPr>
                <w:rtl w:val="0"/>
              </w:rPr>
            </w:r>
          </w:p>
        </w:tc>
      </w:tr>
      <w:tr>
        <w:trPr>
          <w:trHeight w:val="520" w:hRule="atLeast"/>
        </w:trPr>
        <w:tc>
          <w:tcPr>
            <w:vMerge w:val="continue"/>
            <w:tcBorders>
              <w:top w:color="ffffff" w:space="0" w:sz="18" w:val="single"/>
              <w:left w:color="ffffff" w:space="0" w:sz="18" w:val="single"/>
              <w:right w:color="accbf9" w:space="0" w:sz="18" w:val="single"/>
            </w:tcBorders>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mallCaps w:val="1"/>
                <w:sz w:val="22"/>
                <w:szCs w:val="22"/>
              </w:rPr>
            </w:pPr>
            <w:r w:rsidDel="00000000" w:rsidR="00000000" w:rsidRPr="00000000">
              <w:rPr>
                <w:rtl w:val="0"/>
              </w:rPr>
            </w:r>
          </w:p>
        </w:tc>
        <w:tc>
          <w:tcPr>
            <w:tcBorders>
              <w:top w:color="000000" w:space="0" w:sz="0" w:val="nil"/>
              <w:left w:color="accbf9" w:space="0" w:sz="18" w:val="single"/>
              <w:bottom w:color="000000" w:space="0" w:sz="0" w:val="nil"/>
              <w:right w:color="ffffff" w:space="0" w:sz="18" w:val="single"/>
            </w:tcBorders>
          </w:tcPr>
          <w:p w:rsidR="00000000" w:rsidDel="00000000" w:rsidP="00000000" w:rsidRDefault="00000000" w:rsidRPr="00000000" w14:paraId="0000001F">
            <w:pPr>
              <w:shd w:fill="cde6ff" w:val="clear"/>
              <w:tabs>
                <w:tab w:val="left" w:pos="10260"/>
              </w:tabs>
              <w:spacing w:after="0" w:before="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CLASS ACTIVITY: Analyzing Quantitative Data</w:t>
            </w:r>
            <w:r w:rsidDel="00000000" w:rsidR="00000000" w:rsidRPr="00000000">
              <w:rPr>
                <w:rtl w:val="0"/>
              </w:rPr>
            </w:r>
          </w:p>
          <w:p w:rsidR="00000000" w:rsidDel="00000000" w:rsidP="00000000" w:rsidRDefault="00000000" w:rsidRPr="00000000" w14:paraId="00000020">
            <w:pPr>
              <w:tabs>
                <w:tab w:val="left" w:pos="10260"/>
              </w:tabs>
              <w:spacing w:after="0" w:before="0" w:line="240" w:lineRule="auto"/>
              <w:rPr/>
            </w:pPr>
            <w:r w:rsidDel="00000000" w:rsidR="00000000" w:rsidRPr="00000000">
              <w:rPr>
                <w:sz w:val="22"/>
                <w:szCs w:val="22"/>
                <w:rtl w:val="0"/>
              </w:rPr>
              <w:t xml:space="preserve">Students will investigate sources on the diffusion of COVID-19.  Students will analyze population pyramids for five countries impacted by COVID-19. </w:t>
            </w:r>
            <w:r w:rsidDel="00000000" w:rsidR="00000000" w:rsidRPr="00000000">
              <w:rPr>
                <w:rtl w:val="0"/>
              </w:rPr>
            </w:r>
          </w:p>
        </w:tc>
      </w:tr>
      <w:tr>
        <w:trPr>
          <w:trHeight w:val="585.029296875" w:hRule="atLeast"/>
        </w:trPr>
        <w:tc>
          <w:tcPr>
            <w:vMerge w:val="continue"/>
            <w:tcBorders>
              <w:top w:color="ffffff" w:space="0" w:sz="18" w:val="single"/>
              <w:left w:color="ffffff" w:space="0" w:sz="18" w:val="single"/>
              <w:right w:color="accbf9" w:space="0" w:sz="18" w:val="single"/>
            </w:tcBorders>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accbf9" w:space="0" w:sz="18" w:val="single"/>
              <w:bottom w:color="ffffff" w:space="0" w:sz="18" w:val="single"/>
              <w:right w:color="ffffff" w:space="0" w:sz="18" w:val="single"/>
            </w:tcBorders>
          </w:tcPr>
          <w:p w:rsidR="00000000" w:rsidDel="00000000" w:rsidP="00000000" w:rsidRDefault="00000000" w:rsidRPr="00000000" w14:paraId="00000022">
            <w:pPr>
              <w:shd w:fill="cde6ff" w:val="clear"/>
              <w:tabs>
                <w:tab w:val="left" w:pos="10260"/>
              </w:tabs>
              <w:spacing w:after="0" w:before="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22"/>
                <w:szCs w:val="22"/>
                <w:rtl w:val="0"/>
              </w:rPr>
              <w:t xml:space="preserve">CHECK FOR UNDERSTANDING</w:t>
            </w:r>
            <w:r w:rsidDel="00000000" w:rsidR="00000000" w:rsidRPr="00000000">
              <w:rPr>
                <w:rFonts w:ascii="Cambria" w:cs="Cambria" w:eastAsia="Cambria" w:hAnsi="Cambria"/>
                <w:b w:val="1"/>
                <w:sz w:val="22"/>
                <w:szCs w:val="22"/>
                <w:rtl w:val="0"/>
              </w:rPr>
              <w:t xml:space="preserve">: Making Predictions</w:t>
            </w:r>
            <w:r w:rsidDel="00000000" w:rsidR="00000000" w:rsidRPr="00000000">
              <w:rPr>
                <w:rtl w:val="0"/>
              </w:rPr>
            </w:r>
          </w:p>
          <w:p w:rsidR="00000000" w:rsidDel="00000000" w:rsidP="00000000" w:rsidRDefault="00000000" w:rsidRPr="00000000" w14:paraId="00000023">
            <w:pPr>
              <w:tabs>
                <w:tab w:val="left" w:pos="10260"/>
              </w:tabs>
              <w:spacing w:after="0" w:before="0" w:line="240" w:lineRule="auto"/>
              <w:rPr>
                <w:sz w:val="22"/>
                <w:szCs w:val="22"/>
              </w:rPr>
            </w:pPr>
            <w:r w:rsidDel="00000000" w:rsidR="00000000" w:rsidRPr="00000000">
              <w:rPr>
                <w:sz w:val="22"/>
                <w:szCs w:val="22"/>
                <w:rtl w:val="0"/>
              </w:rPr>
              <w:t xml:space="preserve">Students will predict how the diffusion of information regarding COVID 19 impacts the diffusion of the virus. </w:t>
            </w:r>
          </w:p>
        </w:tc>
      </w:tr>
    </w:tbl>
    <w:p w:rsidR="00000000" w:rsidDel="00000000" w:rsidP="00000000" w:rsidRDefault="00000000" w:rsidRPr="00000000" w14:paraId="00000024">
      <w:pPr>
        <w:tabs>
          <w:tab w:val="left" w:pos="10260"/>
        </w:tabs>
        <w:spacing w:after="0" w:before="0" w:line="240" w:lineRule="auto"/>
        <w:rPr>
          <w:rFonts w:ascii="Cambria" w:cs="Cambria" w:eastAsia="Cambria" w:hAnsi="Cambria"/>
          <w:sz w:val="2"/>
          <w:szCs w:val="2"/>
        </w:rPr>
      </w:pPr>
      <w:r w:rsidDel="00000000" w:rsidR="00000000" w:rsidRPr="00000000">
        <w:rPr>
          <w:rtl w:val="0"/>
        </w:rPr>
      </w:r>
    </w:p>
    <w:tbl>
      <w:tblPr>
        <w:tblStyle w:val="Table4"/>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540" w:hRule="atLeast"/>
        </w:trPr>
        <w:tc>
          <w:tcPr>
            <w:vMerge w:val="restart"/>
            <w:tcBorders>
              <w:top w:color="000000" w:space="0" w:sz="0" w:val="nil"/>
              <w:right w:color="1e5f9f" w:space="0" w:sz="4" w:val="single"/>
            </w:tcBorders>
          </w:tcPr>
          <w:p w:rsidR="00000000" w:rsidDel="00000000" w:rsidP="00000000" w:rsidRDefault="00000000" w:rsidRPr="00000000" w14:paraId="00000025">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8"/>
                <w:szCs w:val="28"/>
              </w:rPr>
            </w:pPr>
            <w:r w:rsidDel="00000000" w:rsidR="00000000" w:rsidRPr="00000000">
              <w:rPr>
                <w:rFonts w:ascii="Cambria" w:cs="Cambria" w:eastAsia="Cambria" w:hAnsi="Cambria"/>
                <w:smallCaps w:val="1"/>
                <w:color w:val="4a66ac"/>
                <w:sz w:val="28"/>
                <w:szCs w:val="28"/>
                <w:rtl w:val="0"/>
              </w:rPr>
              <w:t xml:space="preserve">D</w:t>
            </w:r>
          </w:p>
          <w:p w:rsidR="00000000" w:rsidDel="00000000" w:rsidP="00000000" w:rsidRDefault="00000000" w:rsidRPr="00000000" w14:paraId="00000026">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8"/>
                <w:szCs w:val="28"/>
              </w:rPr>
            </w:pPr>
            <w:r w:rsidDel="00000000" w:rsidR="00000000" w:rsidRPr="00000000">
              <w:rPr>
                <w:rFonts w:ascii="Cambria" w:cs="Cambria" w:eastAsia="Cambria" w:hAnsi="Cambria"/>
                <w:smallCaps w:val="1"/>
                <w:color w:val="4a66ac"/>
                <w:sz w:val="28"/>
                <w:szCs w:val="28"/>
                <w:rtl w:val="0"/>
              </w:rPr>
              <w:t xml:space="preserve">A</w:t>
            </w:r>
          </w:p>
          <w:p w:rsidR="00000000" w:rsidDel="00000000" w:rsidP="00000000" w:rsidRDefault="00000000" w:rsidRPr="00000000" w14:paraId="00000027">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8"/>
                <w:szCs w:val="28"/>
              </w:rPr>
            </w:pPr>
            <w:r w:rsidDel="00000000" w:rsidR="00000000" w:rsidRPr="00000000">
              <w:rPr>
                <w:rFonts w:ascii="Cambria" w:cs="Cambria" w:eastAsia="Cambria" w:hAnsi="Cambria"/>
                <w:smallCaps w:val="1"/>
                <w:color w:val="4a66ac"/>
                <w:sz w:val="28"/>
                <w:szCs w:val="28"/>
                <w:rtl w:val="0"/>
              </w:rPr>
              <w:t xml:space="preserve">Y</w:t>
            </w:r>
          </w:p>
          <w:p w:rsidR="00000000" w:rsidDel="00000000" w:rsidP="00000000" w:rsidRDefault="00000000" w:rsidRPr="00000000" w14:paraId="00000028">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28"/>
                <w:szCs w:val="28"/>
                <w:rtl w:val="0"/>
              </w:rPr>
              <w:t xml:space="preserve">3</w:t>
            </w:r>
            <w:r w:rsidDel="00000000" w:rsidR="00000000" w:rsidRPr="00000000">
              <w:rPr>
                <w:rtl w:val="0"/>
              </w:rPr>
            </w:r>
          </w:p>
        </w:tc>
        <w:tc>
          <w:tcPr>
            <w:tcBorders>
              <w:top w:color="1e5f9f" w:space="0" w:sz="4" w:val="single"/>
              <w:left w:color="1e5f9f" w:space="0" w:sz="4" w:val="single"/>
              <w:bottom w:color="000000" w:space="0" w:sz="0" w:val="nil"/>
              <w:right w:color="1e5f9f" w:space="0" w:sz="4" w:val="single"/>
            </w:tcBorders>
          </w:tcPr>
          <w:p w:rsidR="00000000" w:rsidDel="00000000" w:rsidP="00000000" w:rsidRDefault="00000000" w:rsidRPr="00000000" w14:paraId="00000029">
            <w:pPr>
              <w:shd w:fill="cde6ff" w:val="clear"/>
              <w:tabs>
                <w:tab w:val="left" w:pos="10260"/>
              </w:tabs>
              <w:spacing w:after="0" w:before="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32"/>
                <w:szCs w:val="32"/>
                <w:rtl w:val="0"/>
              </w:rPr>
              <w:t xml:space="preserve">What Are the Economic Consequences of a Pandemic?</w:t>
            </w:r>
            <w:r w:rsidDel="00000000" w:rsidR="00000000" w:rsidRPr="00000000">
              <w:rPr>
                <w:rtl w:val="0"/>
              </w:rPr>
            </w:r>
          </w:p>
        </w:tc>
      </w:tr>
      <w:tr>
        <w:trPr>
          <w:trHeight w:val="882.1386718749999" w:hRule="atLeast"/>
        </w:trPr>
        <w:tc>
          <w:tcPr>
            <w:vMerge w:val="continue"/>
            <w:tcBorders>
              <w:top w:color="000000" w:space="0" w:sz="0" w:val="nil"/>
              <w:right w:color="1e5f9f" w:space="0" w:sz="4" w:val="single"/>
            </w:tcBorders>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mallCaps w:val="1"/>
                <w:sz w:val="22"/>
                <w:szCs w:val="22"/>
              </w:rPr>
            </w:pPr>
            <w:r w:rsidDel="00000000" w:rsidR="00000000" w:rsidRPr="00000000">
              <w:rPr>
                <w:rtl w:val="0"/>
              </w:rPr>
            </w:r>
          </w:p>
        </w:tc>
        <w:tc>
          <w:tcPr>
            <w:tcBorders>
              <w:top w:color="000000" w:space="0" w:sz="0" w:val="nil"/>
              <w:left w:color="1e5f9f" w:space="0" w:sz="4" w:val="single"/>
              <w:bottom w:color="000000" w:space="0" w:sz="0" w:val="nil"/>
              <w:right w:color="1e5f9f" w:space="0" w:sz="4" w:val="single"/>
            </w:tcBorders>
          </w:tcPr>
          <w:p w:rsidR="00000000" w:rsidDel="00000000" w:rsidP="00000000" w:rsidRDefault="00000000" w:rsidRPr="00000000" w14:paraId="0000002B">
            <w:pPr>
              <w:shd w:fill="cde6ff" w:val="clear"/>
              <w:tabs>
                <w:tab w:val="left" w:pos="10260"/>
              </w:tabs>
              <w:spacing w:after="0" w:before="0" w:line="240" w:lineRule="auto"/>
              <w:rPr>
                <w:rFonts w:ascii="Cambria" w:cs="Cambria" w:eastAsia="Cambria" w:hAnsi="Cambria"/>
                <w:b w:val="1"/>
                <w:smallCaps w:val="1"/>
                <w:sz w:val="22"/>
                <w:szCs w:val="22"/>
              </w:rPr>
            </w:pPr>
            <w:bookmarkStart w:colFirst="0" w:colLast="0" w:name="_heading=h.3znysh7" w:id="3"/>
            <w:bookmarkEnd w:id="3"/>
            <w:r w:rsidDel="00000000" w:rsidR="00000000" w:rsidRPr="00000000">
              <w:rPr>
                <w:rFonts w:ascii="Cambria" w:cs="Cambria" w:eastAsia="Cambria" w:hAnsi="Cambria"/>
                <w:b w:val="1"/>
                <w:sz w:val="22"/>
                <w:szCs w:val="22"/>
                <w:rtl w:val="0"/>
              </w:rPr>
              <w:t xml:space="preserve">CLASS ACTIVITY: Analyzing Quantitative Data</w:t>
            </w:r>
            <w:r w:rsidDel="00000000" w:rsidR="00000000" w:rsidRPr="00000000">
              <w:rPr>
                <w:rtl w:val="0"/>
              </w:rPr>
            </w:r>
          </w:p>
          <w:p w:rsidR="00000000" w:rsidDel="00000000" w:rsidP="00000000" w:rsidRDefault="00000000" w:rsidRPr="00000000" w14:paraId="0000002C">
            <w:pPr>
              <w:tabs>
                <w:tab w:val="left" w:pos="10260"/>
              </w:tabs>
              <w:spacing w:after="0" w:before="0" w:line="240" w:lineRule="auto"/>
              <w:rPr>
                <w:sz w:val="22"/>
                <w:szCs w:val="22"/>
              </w:rPr>
            </w:pPr>
            <w:r w:rsidDel="00000000" w:rsidR="00000000" w:rsidRPr="00000000">
              <w:rPr>
                <w:sz w:val="22"/>
                <w:szCs w:val="22"/>
                <w:rtl w:val="0"/>
              </w:rPr>
              <w:t xml:space="preserve">Students will analyze global economic data showing the impact of the spread  of COVID-19.  Students will analyze the growth of COVID-19 cases in Italy, South Korea, and the United States to identify current trends and to predict future growth as well as comparing how each country has addressed the spread of COVID-19.</w:t>
            </w:r>
          </w:p>
        </w:tc>
      </w:tr>
      <w:tr>
        <w:trPr>
          <w:trHeight w:val="563.583984375" w:hRule="atLeast"/>
        </w:trPr>
        <w:tc>
          <w:tcPr>
            <w:vMerge w:val="continue"/>
            <w:tcBorders>
              <w:top w:color="000000" w:space="0" w:sz="0" w:val="nil"/>
              <w:right w:color="1e5f9f" w:space="0" w:sz="4" w:val="single"/>
            </w:tcBorders>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0" w:val="nil"/>
              <w:left w:color="1e5f9f" w:space="0" w:sz="4" w:val="single"/>
              <w:bottom w:color="1e5f9f" w:space="0" w:sz="4" w:val="single"/>
              <w:right w:color="1e5f9f" w:space="0" w:sz="4" w:val="single"/>
            </w:tcBorders>
          </w:tcPr>
          <w:p w:rsidR="00000000" w:rsidDel="00000000" w:rsidP="00000000" w:rsidRDefault="00000000" w:rsidRPr="00000000" w14:paraId="0000002E">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22"/>
                <w:szCs w:val="22"/>
                <w:rtl w:val="0"/>
              </w:rPr>
              <w:t xml:space="preserve">CHECK FOR UNDERSTANDING</w:t>
            </w:r>
            <w:r w:rsidDel="00000000" w:rsidR="00000000" w:rsidRPr="00000000">
              <w:rPr>
                <w:rFonts w:ascii="Cambria" w:cs="Cambria" w:eastAsia="Cambria" w:hAnsi="Cambria"/>
                <w:b w:val="1"/>
                <w:sz w:val="22"/>
                <w:szCs w:val="22"/>
                <w:rtl w:val="0"/>
              </w:rPr>
              <w:t xml:space="preserve">: Global Impact of COVID-19</w:t>
            </w:r>
            <w:r w:rsidDel="00000000" w:rsidR="00000000" w:rsidRPr="00000000">
              <w:rPr>
                <w:rtl w:val="0"/>
              </w:rPr>
            </w:r>
          </w:p>
          <w:p w:rsidR="00000000" w:rsidDel="00000000" w:rsidP="00000000" w:rsidRDefault="00000000" w:rsidRPr="00000000" w14:paraId="0000002F">
            <w:pPr>
              <w:tabs>
                <w:tab w:val="left" w:pos="10260"/>
              </w:tabs>
              <w:spacing w:after="0" w:before="0" w:line="240" w:lineRule="auto"/>
              <w:rPr>
                <w:sz w:val="22"/>
                <w:szCs w:val="22"/>
              </w:rPr>
            </w:pPr>
            <w:r w:rsidDel="00000000" w:rsidR="00000000" w:rsidRPr="00000000">
              <w:rPr>
                <w:sz w:val="22"/>
                <w:szCs w:val="22"/>
                <w:rtl w:val="0"/>
              </w:rPr>
              <w:t xml:space="preserve">Students will analyze changes in GDP forecasts for selected countries to demonstrate their understanding of the economic consequences of COVID-19, identify successful approaches to addressing the growth of COVD-19, and finally to discuss global consequences of pandemics.</w:t>
            </w:r>
          </w:p>
        </w:tc>
      </w:tr>
    </w:tbl>
    <w:p w:rsidR="00000000" w:rsidDel="00000000" w:rsidP="00000000" w:rsidRDefault="00000000" w:rsidRPr="00000000" w14:paraId="00000030">
      <w:pPr>
        <w:pStyle w:val="Heading1"/>
        <w:tabs>
          <w:tab w:val="left" w:pos="10260"/>
        </w:tabs>
        <w:rPr/>
      </w:pPr>
      <w:r w:rsidDel="00000000" w:rsidR="00000000" w:rsidRPr="00000000">
        <w:rPr>
          <w:rtl w:val="0"/>
        </w:rPr>
        <w:t xml:space="preserve">MODULE SOURCES</w:t>
      </w:r>
    </w:p>
    <w:tbl>
      <w:tblPr>
        <w:tblStyle w:val="Table5"/>
        <w:tblW w:w="9375.0" w:type="dxa"/>
        <w:jc w:val="left"/>
        <w:tblInd w:w="0.0" w:type="dxa"/>
        <w:tblLayout w:type="fixed"/>
        <w:tblLook w:val="0400"/>
      </w:tblPr>
      <w:tblGrid>
        <w:gridCol w:w="810"/>
        <w:gridCol w:w="2160"/>
        <w:gridCol w:w="4320"/>
        <w:gridCol w:w="2085"/>
        <w:tblGridChange w:id="0">
          <w:tblGrid>
            <w:gridCol w:w="810"/>
            <w:gridCol w:w="2160"/>
            <w:gridCol w:w="4320"/>
            <w:gridCol w:w="2085"/>
          </w:tblGrid>
        </w:tblGridChange>
      </w:tblGrid>
      <w:tr>
        <w:trPr>
          <w:trHeight w:val="2190" w:hRule="atLeast"/>
        </w:trPr>
        <w:tc>
          <w:tcPr>
            <w:tcBorders>
              <w:right w:color="1e5f9f" w:space="0" w:sz="18" w:val="single"/>
            </w:tcBorders>
            <w:shd w:fill="auto" w:val="clear"/>
          </w:tcPr>
          <w:p w:rsidR="00000000" w:rsidDel="00000000" w:rsidP="00000000" w:rsidRDefault="00000000" w:rsidRPr="00000000" w14:paraId="00000031">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 </w:t>
            </w:r>
          </w:p>
          <w:p w:rsidR="00000000" w:rsidDel="00000000" w:rsidP="00000000" w:rsidRDefault="00000000" w:rsidRPr="00000000" w14:paraId="00000032">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33">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 </w:t>
            </w:r>
          </w:p>
          <w:p w:rsidR="00000000" w:rsidDel="00000000" w:rsidP="00000000" w:rsidRDefault="00000000" w:rsidRPr="00000000" w14:paraId="00000034">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1</w:t>
            </w:r>
          </w:p>
        </w:tc>
        <w:tc>
          <w:tcPr>
            <w:tcBorders>
              <w:top w:color="1e5f9f" w:space="0" w:sz="18" w:val="single"/>
              <w:left w:color="1e5f9f" w:space="0" w:sz="18" w:val="single"/>
              <w:bottom w:color="1e5f9f" w:space="0" w:sz="18" w:val="single"/>
              <w:right w:color="000000" w:space="0" w:sz="0" w:val="nil"/>
            </w:tcBorders>
          </w:tcPr>
          <w:p w:rsidR="00000000" w:rsidDel="00000000" w:rsidP="00000000" w:rsidRDefault="00000000" w:rsidRPr="00000000" w14:paraId="00000035">
            <w:pPr>
              <w:shd w:fill="cde6ff" w:val="clear"/>
              <w:tabs>
                <w:tab w:val="left" w:pos="10260"/>
              </w:tabs>
              <w:spacing w:after="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AUTHOR                                                                               </w:t>
            </w:r>
            <w:r w:rsidDel="00000000" w:rsidR="00000000" w:rsidRPr="00000000">
              <w:rPr>
                <w:rtl w:val="0"/>
              </w:rPr>
            </w:r>
          </w:p>
          <w:p w:rsidR="00000000" w:rsidDel="00000000" w:rsidP="00000000" w:rsidRDefault="00000000" w:rsidRPr="00000000" w14:paraId="00000036">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37">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38">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39">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3A">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3B">
            <w:pPr>
              <w:spacing w:after="0" w:before="0" w:line="240" w:lineRule="auto"/>
              <w:rPr/>
            </w:pPr>
            <w:r w:rsidDel="00000000" w:rsidR="00000000" w:rsidRPr="00000000">
              <w:rPr>
                <w:rtl w:val="0"/>
              </w:rPr>
              <w:t xml:space="preserve">WHDE Authors</w:t>
            </w:r>
          </w:p>
          <w:p w:rsidR="00000000" w:rsidDel="00000000" w:rsidP="00000000" w:rsidRDefault="00000000" w:rsidRPr="00000000" w14:paraId="0000003C">
            <w:pPr>
              <w:spacing w:after="0" w:before="0" w:line="240" w:lineRule="auto"/>
              <w:rPr/>
            </w:pPr>
            <w:r w:rsidDel="00000000" w:rsidR="00000000" w:rsidRPr="00000000">
              <w:rPr>
                <w:rtl w:val="0"/>
              </w:rPr>
              <w:t xml:space="preserve">WHDE Authors</w:t>
            </w:r>
          </w:p>
        </w:tc>
        <w:tc>
          <w:tcPr>
            <w:tcBorders>
              <w:top w:color="1e5f9f" w:space="0" w:sz="18" w:val="single"/>
              <w:left w:color="000000" w:space="0" w:sz="0" w:val="nil"/>
              <w:bottom w:color="1e5f9f" w:space="0" w:sz="18" w:val="single"/>
              <w:right w:color="000000" w:space="0" w:sz="0" w:val="nil"/>
            </w:tcBorders>
          </w:tcPr>
          <w:p w:rsidR="00000000" w:rsidDel="00000000" w:rsidP="00000000" w:rsidRDefault="00000000" w:rsidRPr="00000000" w14:paraId="0000003D">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SOURCE</w:t>
            </w:r>
            <w:r w:rsidDel="00000000" w:rsidR="00000000" w:rsidRPr="00000000">
              <w:rPr>
                <w:rtl w:val="0"/>
              </w:rPr>
            </w:r>
          </w:p>
          <w:p w:rsidR="00000000" w:rsidDel="00000000" w:rsidP="00000000" w:rsidRDefault="00000000" w:rsidRPr="00000000" w14:paraId="0000003E">
            <w:pPr>
              <w:widowControl w:val="0"/>
              <w:pBdr>
                <w:left w:color="000000" w:space="5" w:sz="0" w:val="none"/>
                <w:right w:color="000000" w:space="5" w:sz="0" w:val="none"/>
              </w:pBdr>
              <w:spacing w:after="0" w:before="0" w:line="240" w:lineRule="auto"/>
              <w:rPr/>
            </w:pPr>
            <w:hyperlink r:id="rId7">
              <w:r w:rsidDel="00000000" w:rsidR="00000000" w:rsidRPr="00000000">
                <w:rPr>
                  <w:color w:val="1155cc"/>
                  <w:u w:val="single"/>
                  <w:rtl w:val="0"/>
                </w:rPr>
                <w:t xml:space="preserve">Why was the 1918 Flu so Deadly?  </w:t>
              </w:r>
            </w:hyperlink>
            <w:r w:rsidDel="00000000" w:rsidR="00000000" w:rsidRPr="00000000">
              <w:rPr>
                <w:rtl w:val="0"/>
              </w:rPr>
            </w:r>
          </w:p>
          <w:p w:rsidR="00000000" w:rsidDel="00000000" w:rsidP="00000000" w:rsidRDefault="00000000" w:rsidRPr="00000000" w14:paraId="0000003F">
            <w:pPr>
              <w:widowControl w:val="0"/>
              <w:pBdr>
                <w:left w:color="000000" w:space="5" w:sz="0" w:val="none"/>
                <w:right w:color="000000" w:space="5" w:sz="0" w:val="none"/>
              </w:pBdr>
              <w:spacing w:after="0" w:before="0" w:line="240" w:lineRule="auto"/>
              <w:rPr/>
            </w:pPr>
            <w:hyperlink r:id="rId8">
              <w:r w:rsidDel="00000000" w:rsidR="00000000" w:rsidRPr="00000000">
                <w:rPr>
                  <w:color w:val="1155cc"/>
                  <w:u w:val="single"/>
                  <w:rtl w:val="0"/>
                </w:rPr>
                <w:t xml:space="preserve">The Science Behind the Flu</w:t>
              </w:r>
            </w:hyperlink>
            <w:r w:rsidDel="00000000" w:rsidR="00000000" w:rsidRPr="00000000">
              <w:rPr>
                <w:rtl w:val="0"/>
              </w:rPr>
            </w:r>
          </w:p>
          <w:p w:rsidR="00000000" w:rsidDel="00000000" w:rsidP="00000000" w:rsidRDefault="00000000" w:rsidRPr="00000000" w14:paraId="00000040">
            <w:pPr>
              <w:tabs>
                <w:tab w:val="left" w:pos="10260"/>
              </w:tabs>
              <w:spacing w:after="0" w:before="0" w:line="240" w:lineRule="auto"/>
              <w:rPr/>
            </w:pPr>
            <w:hyperlink r:id="rId9">
              <w:r w:rsidDel="00000000" w:rsidR="00000000" w:rsidRPr="00000000">
                <w:rPr>
                  <w:color w:val="1155cc"/>
                  <w:u w:val="single"/>
                  <w:rtl w:val="0"/>
                </w:rPr>
                <w:t xml:space="preserve">Art and the Spanish Flu</w:t>
              </w:r>
            </w:hyperlink>
            <w:r w:rsidDel="00000000" w:rsidR="00000000" w:rsidRPr="00000000">
              <w:rPr>
                <w:rtl w:val="0"/>
              </w:rPr>
            </w:r>
          </w:p>
          <w:p w:rsidR="00000000" w:rsidDel="00000000" w:rsidP="00000000" w:rsidRDefault="00000000" w:rsidRPr="00000000" w14:paraId="00000041">
            <w:pPr>
              <w:tabs>
                <w:tab w:val="left" w:pos="10260"/>
              </w:tabs>
              <w:spacing w:after="0" w:before="0" w:line="240" w:lineRule="auto"/>
              <w:rPr/>
            </w:pPr>
            <w:hyperlink r:id="rId10">
              <w:r w:rsidDel="00000000" w:rsidR="00000000" w:rsidRPr="00000000">
                <w:rPr>
                  <w:color w:val="1155cc"/>
                  <w:u w:val="single"/>
                  <w:rtl w:val="0"/>
                </w:rPr>
                <w:t xml:space="preserve"> Government Measures to Fight the New Plague</w:t>
              </w:r>
            </w:hyperlink>
            <w:r w:rsidDel="00000000" w:rsidR="00000000" w:rsidRPr="00000000">
              <w:rPr>
                <w:rtl w:val="0"/>
              </w:rPr>
            </w:r>
          </w:p>
          <w:p w:rsidR="00000000" w:rsidDel="00000000" w:rsidP="00000000" w:rsidRDefault="00000000" w:rsidRPr="00000000" w14:paraId="00000042">
            <w:pPr>
              <w:tabs>
                <w:tab w:val="left" w:pos="10260"/>
              </w:tabs>
              <w:spacing w:after="0" w:before="0" w:line="240" w:lineRule="auto"/>
              <w:rPr/>
            </w:pPr>
            <w:hyperlink r:id="rId11">
              <w:r w:rsidDel="00000000" w:rsidR="00000000" w:rsidRPr="00000000">
                <w:rPr>
                  <w:color w:val="1155cc"/>
                  <w:u w:val="single"/>
                  <w:rtl w:val="0"/>
                </w:rPr>
                <w:t xml:space="preserve">The Largest Flu Pandemic in History</w:t>
              </w:r>
            </w:hyperlink>
            <w:r w:rsidDel="00000000" w:rsidR="00000000" w:rsidRPr="00000000">
              <w:rPr>
                <w:rtl w:val="0"/>
              </w:rPr>
            </w:r>
          </w:p>
          <w:p w:rsidR="00000000" w:rsidDel="00000000" w:rsidP="00000000" w:rsidRDefault="00000000" w:rsidRPr="00000000" w14:paraId="00000043">
            <w:pPr>
              <w:tabs>
                <w:tab w:val="left" w:pos="10260"/>
              </w:tabs>
              <w:spacing w:after="0" w:before="0" w:line="240" w:lineRule="auto"/>
              <w:rPr/>
            </w:pPr>
            <w:hyperlink r:id="rId12">
              <w:r w:rsidDel="00000000" w:rsidR="00000000" w:rsidRPr="00000000">
                <w:rPr>
                  <w:color w:val="1155cc"/>
                  <w:u w:val="single"/>
                  <w:rtl w:val="0"/>
                </w:rPr>
                <w:t xml:space="preserve">How the Flu Spread Across America</w:t>
              </w:r>
            </w:hyperlink>
            <w:r w:rsidDel="00000000" w:rsidR="00000000" w:rsidRPr="00000000">
              <w:rPr>
                <w:rtl w:val="0"/>
              </w:rPr>
            </w:r>
          </w:p>
          <w:p w:rsidR="00000000" w:rsidDel="00000000" w:rsidP="00000000" w:rsidRDefault="00000000" w:rsidRPr="00000000" w14:paraId="00000044">
            <w:pPr>
              <w:tabs>
                <w:tab w:val="left" w:pos="10260"/>
              </w:tabs>
              <w:spacing w:after="0" w:before="0" w:line="240" w:lineRule="auto"/>
              <w:rPr/>
            </w:pPr>
            <w:hyperlink r:id="rId13">
              <w:r w:rsidDel="00000000" w:rsidR="00000000" w:rsidRPr="00000000">
                <w:rPr>
                  <w:color w:val="1155cc"/>
                  <w:u w:val="single"/>
                  <w:rtl w:val="0"/>
                </w:rPr>
                <w:t xml:space="preserve">Effects of the 1918 Influenza Pandemic</w:t>
              </w:r>
            </w:hyperlink>
            <w:r w:rsidDel="00000000" w:rsidR="00000000" w:rsidRPr="00000000">
              <w:rPr>
                <w:rtl w:val="0"/>
              </w:rPr>
            </w:r>
          </w:p>
        </w:tc>
        <w:tc>
          <w:tcPr>
            <w:tcBorders>
              <w:top w:color="1e5f9f" w:space="0" w:sz="18" w:val="single"/>
              <w:left w:color="000000" w:space="0" w:sz="0" w:val="nil"/>
              <w:bottom w:color="1e5f9f" w:space="0" w:sz="18" w:val="single"/>
              <w:right w:color="1e5f9f" w:space="0" w:sz="18" w:val="single"/>
            </w:tcBorders>
          </w:tcPr>
          <w:p w:rsidR="00000000" w:rsidDel="00000000" w:rsidP="00000000" w:rsidRDefault="00000000" w:rsidRPr="00000000" w14:paraId="00000045">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DATE                                                                               </w:t>
            </w:r>
            <w:r w:rsidDel="00000000" w:rsidR="00000000" w:rsidRPr="00000000">
              <w:rPr>
                <w:rtl w:val="0"/>
              </w:rPr>
            </w:r>
          </w:p>
          <w:p w:rsidR="00000000" w:rsidDel="00000000" w:rsidP="00000000" w:rsidRDefault="00000000" w:rsidRPr="00000000" w14:paraId="00000046">
            <w:pPr>
              <w:widowControl w:val="0"/>
              <w:pBdr>
                <w:left w:color="000000" w:space="5" w:sz="0" w:val="none"/>
                <w:right w:color="000000" w:space="5" w:sz="0" w:val="none"/>
              </w:pBd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47">
            <w:pPr>
              <w:widowControl w:val="0"/>
              <w:pBdr>
                <w:left w:color="000000" w:space="5" w:sz="0" w:val="none"/>
                <w:right w:color="000000" w:space="5" w:sz="0" w:val="none"/>
              </w:pBd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48">
            <w:pPr>
              <w:widowControl w:val="0"/>
              <w:pBdr>
                <w:left w:color="000000" w:space="5" w:sz="0" w:val="none"/>
                <w:right w:color="000000" w:space="5" w:sz="0" w:val="none"/>
              </w:pBd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49">
            <w:pPr>
              <w:widowControl w:val="0"/>
              <w:pBdr>
                <w:left w:color="000000" w:space="5" w:sz="0" w:val="none"/>
                <w:right w:color="000000" w:space="5" w:sz="0" w:val="none"/>
              </w:pBd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4A">
            <w:pPr>
              <w:widowControl w:val="0"/>
              <w:pBdr>
                <w:left w:color="000000" w:space="5" w:sz="0" w:val="none"/>
                <w:right w:color="000000" w:space="5" w:sz="0" w:val="none"/>
              </w:pBd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4B">
            <w:pPr>
              <w:widowControl w:val="0"/>
              <w:pBdr>
                <w:left w:color="000000" w:space="5" w:sz="0" w:val="none"/>
                <w:right w:color="000000" w:space="5" w:sz="0" w:val="none"/>
              </w:pBd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4C">
            <w:pPr>
              <w:widowControl w:val="0"/>
              <w:pBdr>
                <w:left w:color="000000" w:space="5" w:sz="0" w:val="none"/>
                <w:right w:color="000000" w:space="5" w:sz="0" w:val="none"/>
              </w:pBdr>
              <w:spacing w:after="0" w:before="0" w:line="240" w:lineRule="auto"/>
              <w:rPr/>
            </w:pPr>
            <w:r w:rsidDel="00000000" w:rsidR="00000000" w:rsidRPr="00000000">
              <w:rPr>
                <w:rtl w:val="0"/>
              </w:rPr>
              <w:t xml:space="preserve"> March 13, 2020</w:t>
            </w:r>
          </w:p>
        </w:tc>
      </w:tr>
    </w:tbl>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4"/>
          <w:szCs w:val="4"/>
        </w:rPr>
      </w:pPr>
      <w:r w:rsidDel="00000000" w:rsidR="00000000" w:rsidRPr="00000000">
        <w:rPr>
          <w:rtl w:val="0"/>
        </w:rPr>
      </w:r>
    </w:p>
    <w:tbl>
      <w:tblPr>
        <w:tblStyle w:val="Table6"/>
        <w:tblW w:w="9375.0" w:type="dxa"/>
        <w:jc w:val="left"/>
        <w:tblInd w:w="0.0" w:type="dxa"/>
        <w:tblLayout w:type="fixed"/>
        <w:tblLook w:val="0400"/>
      </w:tblPr>
      <w:tblGrid>
        <w:gridCol w:w="810"/>
        <w:gridCol w:w="2160"/>
        <w:gridCol w:w="4320"/>
        <w:gridCol w:w="2085"/>
        <w:tblGridChange w:id="0">
          <w:tblGrid>
            <w:gridCol w:w="810"/>
            <w:gridCol w:w="2160"/>
            <w:gridCol w:w="4320"/>
            <w:gridCol w:w="2085"/>
          </w:tblGrid>
        </w:tblGridChange>
      </w:tblGrid>
      <w:tr>
        <w:trPr>
          <w:trHeight w:val="2190" w:hRule="atLeast"/>
        </w:trPr>
        <w:tc>
          <w:tcPr>
            <w:tcBorders>
              <w:right w:color="1e5f9f" w:space="0" w:sz="18" w:val="single"/>
            </w:tcBorders>
            <w:shd w:fill="auto" w:val="clear"/>
          </w:tcPr>
          <w:p w:rsidR="00000000" w:rsidDel="00000000" w:rsidP="00000000" w:rsidRDefault="00000000" w:rsidRPr="00000000" w14:paraId="0000004E">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 </w:t>
            </w:r>
          </w:p>
          <w:p w:rsidR="00000000" w:rsidDel="00000000" w:rsidP="00000000" w:rsidRDefault="00000000" w:rsidRPr="00000000" w14:paraId="0000004F">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50">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 </w:t>
            </w:r>
          </w:p>
          <w:p w:rsidR="00000000" w:rsidDel="00000000" w:rsidP="00000000" w:rsidRDefault="00000000" w:rsidRPr="00000000" w14:paraId="00000051">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2</w:t>
            </w:r>
          </w:p>
        </w:tc>
        <w:tc>
          <w:tcPr>
            <w:tcBorders>
              <w:top w:color="1e5f9f" w:space="0" w:sz="18" w:val="single"/>
              <w:left w:color="1e5f9f" w:space="0" w:sz="18" w:val="single"/>
              <w:bottom w:color="1e5f9f" w:space="0" w:sz="18" w:val="single"/>
              <w:right w:color="000000" w:space="0" w:sz="0" w:val="nil"/>
            </w:tcBorders>
          </w:tcPr>
          <w:p w:rsidR="00000000" w:rsidDel="00000000" w:rsidP="00000000" w:rsidRDefault="00000000" w:rsidRPr="00000000" w14:paraId="00000052">
            <w:pPr>
              <w:shd w:fill="cde6ff" w:val="clear"/>
              <w:tabs>
                <w:tab w:val="left" w:pos="10260"/>
              </w:tabs>
              <w:spacing w:after="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AUTHOR                                                                               </w:t>
            </w:r>
            <w:r w:rsidDel="00000000" w:rsidR="00000000" w:rsidRPr="00000000">
              <w:rPr>
                <w:rtl w:val="0"/>
              </w:rPr>
            </w:r>
          </w:p>
          <w:p w:rsidR="00000000" w:rsidDel="00000000" w:rsidP="00000000" w:rsidRDefault="00000000" w:rsidRPr="00000000" w14:paraId="00000053">
            <w:pPr>
              <w:spacing w:after="0" w:before="0" w:lineRule="auto"/>
              <w:rPr/>
            </w:pPr>
            <w:r w:rsidDel="00000000" w:rsidR="00000000" w:rsidRPr="00000000">
              <w:rPr>
                <w:rtl w:val="0"/>
              </w:rPr>
              <w:t xml:space="preserve">CDC</w:t>
            </w:r>
          </w:p>
          <w:p w:rsidR="00000000" w:rsidDel="00000000" w:rsidP="00000000" w:rsidRDefault="00000000" w:rsidRPr="00000000" w14:paraId="00000054">
            <w:pPr>
              <w:spacing w:after="0" w:before="0" w:lineRule="auto"/>
              <w:rPr/>
            </w:pPr>
            <w:r w:rsidDel="00000000" w:rsidR="00000000" w:rsidRPr="00000000">
              <w:rPr>
                <w:rtl w:val="0"/>
              </w:rPr>
              <w:t xml:space="preserve">UCSUSA</w:t>
            </w:r>
          </w:p>
          <w:p w:rsidR="00000000" w:rsidDel="00000000" w:rsidP="00000000" w:rsidRDefault="00000000" w:rsidRPr="00000000" w14:paraId="00000055">
            <w:pPr>
              <w:spacing w:after="0" w:before="0" w:lineRule="auto"/>
              <w:rPr/>
            </w:pPr>
            <w:r w:rsidDel="00000000" w:rsidR="00000000" w:rsidRPr="00000000">
              <w:rPr>
                <w:rtl w:val="0"/>
              </w:rPr>
              <w:t xml:space="preserve">Worldometers</w:t>
            </w:r>
          </w:p>
          <w:p w:rsidR="00000000" w:rsidDel="00000000" w:rsidP="00000000" w:rsidRDefault="00000000" w:rsidRPr="00000000" w14:paraId="00000056">
            <w:pPr>
              <w:spacing w:after="0" w:before="0" w:lineRule="auto"/>
              <w:rPr/>
            </w:pPr>
            <w:r w:rsidDel="00000000" w:rsidR="00000000" w:rsidRPr="00000000">
              <w:rPr>
                <w:rtl w:val="0"/>
              </w:rPr>
              <w:t xml:space="preserve">Drew Harris</w:t>
            </w:r>
          </w:p>
          <w:p w:rsidR="00000000" w:rsidDel="00000000" w:rsidP="00000000" w:rsidRDefault="00000000" w:rsidRPr="00000000" w14:paraId="00000057">
            <w:pPr>
              <w:spacing w:after="0" w:before="0" w:lineRule="auto"/>
              <w:rPr/>
            </w:pPr>
            <w:r w:rsidDel="00000000" w:rsidR="00000000" w:rsidRPr="00000000">
              <w:rPr>
                <w:rtl w:val="0"/>
              </w:rPr>
              <w:t xml:space="preserve">Wikimedia Commons</w:t>
            </w:r>
          </w:p>
          <w:p w:rsidR="00000000" w:rsidDel="00000000" w:rsidP="00000000" w:rsidRDefault="00000000" w:rsidRPr="00000000" w14:paraId="00000058">
            <w:pPr>
              <w:spacing w:after="0" w:before="0" w:lineRule="auto"/>
              <w:rPr/>
            </w:pPr>
            <w:r w:rsidDel="00000000" w:rsidR="00000000" w:rsidRPr="00000000">
              <w:rPr>
                <w:rtl w:val="0"/>
              </w:rPr>
              <w:t xml:space="preserve">CDC</w:t>
            </w:r>
          </w:p>
          <w:p w:rsidR="00000000" w:rsidDel="00000000" w:rsidP="00000000" w:rsidRDefault="00000000" w:rsidRPr="00000000" w14:paraId="00000059">
            <w:pPr>
              <w:spacing w:after="0" w:before="0" w:lineRule="auto"/>
              <w:rPr/>
            </w:pPr>
            <w:r w:rsidDel="00000000" w:rsidR="00000000" w:rsidRPr="00000000">
              <w:rPr>
                <w:rtl w:val="0"/>
              </w:rPr>
              <w:t xml:space="preserve">White House</w:t>
            </w:r>
          </w:p>
          <w:p w:rsidR="00000000" w:rsidDel="00000000" w:rsidP="00000000" w:rsidRDefault="00000000" w:rsidRPr="00000000" w14:paraId="0000005A">
            <w:pPr>
              <w:spacing w:after="0" w:before="0" w:lineRule="auto"/>
              <w:rPr/>
            </w:pPr>
            <w:r w:rsidDel="00000000" w:rsidR="00000000" w:rsidRPr="00000000">
              <w:rPr>
                <w:rtl w:val="0"/>
              </w:rPr>
              <w:t xml:space="preserve">Wikimedia Commons</w:t>
            </w:r>
          </w:p>
          <w:p w:rsidR="00000000" w:rsidDel="00000000" w:rsidP="00000000" w:rsidRDefault="00000000" w:rsidRPr="00000000" w14:paraId="0000005B">
            <w:pPr>
              <w:spacing w:after="0" w:before="0" w:lineRule="auto"/>
              <w:rPr/>
            </w:pPr>
            <w:r w:rsidDel="00000000" w:rsidR="00000000" w:rsidRPr="00000000">
              <w:rPr>
                <w:rtl w:val="0"/>
              </w:rPr>
              <w:t xml:space="preserve">CDC</w:t>
            </w:r>
          </w:p>
        </w:tc>
        <w:tc>
          <w:tcPr>
            <w:tcBorders>
              <w:top w:color="1e5f9f" w:space="0" w:sz="18" w:val="single"/>
              <w:left w:color="000000" w:space="0" w:sz="0" w:val="nil"/>
              <w:bottom w:color="1e5f9f" w:space="0" w:sz="18" w:val="single"/>
              <w:right w:color="000000" w:space="0" w:sz="0" w:val="nil"/>
            </w:tcBorders>
          </w:tcPr>
          <w:p w:rsidR="00000000" w:rsidDel="00000000" w:rsidP="00000000" w:rsidRDefault="00000000" w:rsidRPr="00000000" w14:paraId="0000005C">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SOURCE</w:t>
            </w:r>
            <w:r w:rsidDel="00000000" w:rsidR="00000000" w:rsidRPr="00000000">
              <w:rPr>
                <w:rtl w:val="0"/>
              </w:rPr>
            </w:r>
          </w:p>
          <w:p w:rsidR="00000000" w:rsidDel="00000000" w:rsidP="00000000" w:rsidRDefault="00000000" w:rsidRPr="00000000" w14:paraId="0000005D">
            <w:pPr>
              <w:spacing w:after="0" w:before="0" w:lineRule="auto"/>
              <w:rPr/>
            </w:pPr>
            <w:hyperlink r:id="rId14">
              <w:r w:rsidDel="00000000" w:rsidR="00000000" w:rsidRPr="00000000">
                <w:rPr>
                  <w:color w:val="1155cc"/>
                  <w:u w:val="single"/>
                  <w:rtl w:val="0"/>
                </w:rPr>
                <w:t xml:space="preserve">Map of COVID 19 Cases</w:t>
              </w:r>
            </w:hyperlink>
            <w:r w:rsidDel="00000000" w:rsidR="00000000" w:rsidRPr="00000000">
              <w:rPr>
                <w:rtl w:val="0"/>
              </w:rPr>
            </w:r>
          </w:p>
          <w:p w:rsidR="00000000" w:rsidDel="00000000" w:rsidP="00000000" w:rsidRDefault="00000000" w:rsidRPr="00000000" w14:paraId="0000005E">
            <w:pPr>
              <w:spacing w:after="0" w:before="0" w:lineRule="auto"/>
              <w:rPr/>
            </w:pPr>
            <w:hyperlink r:id="rId15">
              <w:r w:rsidDel="00000000" w:rsidR="00000000" w:rsidRPr="00000000">
                <w:rPr>
                  <w:color w:val="1155cc"/>
                  <w:u w:val="single"/>
                  <w:rtl w:val="0"/>
                </w:rPr>
                <w:t xml:space="preserve">Exponential vs Linear Growth Curves</w:t>
              </w:r>
            </w:hyperlink>
            <w:r w:rsidDel="00000000" w:rsidR="00000000" w:rsidRPr="00000000">
              <w:rPr>
                <w:rtl w:val="0"/>
              </w:rPr>
            </w:r>
          </w:p>
          <w:p w:rsidR="00000000" w:rsidDel="00000000" w:rsidP="00000000" w:rsidRDefault="00000000" w:rsidRPr="00000000" w14:paraId="0000005F">
            <w:pPr>
              <w:spacing w:after="0" w:before="0" w:lineRule="auto"/>
              <w:rPr/>
            </w:pPr>
            <w:hyperlink r:id="rId16">
              <w:r w:rsidDel="00000000" w:rsidR="00000000" w:rsidRPr="00000000">
                <w:rPr>
                  <w:color w:val="1155cc"/>
                  <w:u w:val="single"/>
                  <w:rtl w:val="0"/>
                </w:rPr>
                <w:t xml:space="preserve">Graph of COVID-19 Cases- Europe vs United States</w:t>
              </w:r>
            </w:hyperlink>
            <w:r w:rsidDel="00000000" w:rsidR="00000000" w:rsidRPr="00000000">
              <w:rPr>
                <w:rtl w:val="0"/>
              </w:rPr>
            </w:r>
          </w:p>
          <w:p w:rsidR="00000000" w:rsidDel="00000000" w:rsidP="00000000" w:rsidRDefault="00000000" w:rsidRPr="00000000" w14:paraId="00000060">
            <w:pPr>
              <w:spacing w:after="0" w:before="0" w:lineRule="auto"/>
              <w:rPr/>
            </w:pPr>
            <w:hyperlink r:id="rId17">
              <w:r w:rsidDel="00000000" w:rsidR="00000000" w:rsidRPr="00000000">
                <w:rPr>
                  <w:color w:val="1155cc"/>
                  <w:u w:val="single"/>
                  <w:rtl w:val="0"/>
                </w:rPr>
                <w:t xml:space="preserve">Flatten the Curve</w:t>
              </w:r>
            </w:hyperlink>
            <w:r w:rsidDel="00000000" w:rsidR="00000000" w:rsidRPr="00000000">
              <w:rPr>
                <w:rtl w:val="0"/>
              </w:rPr>
            </w:r>
          </w:p>
          <w:p w:rsidR="00000000" w:rsidDel="00000000" w:rsidP="00000000" w:rsidRDefault="00000000" w:rsidRPr="00000000" w14:paraId="00000061">
            <w:pPr>
              <w:spacing w:after="0" w:before="0" w:lineRule="auto"/>
              <w:rPr/>
            </w:pPr>
            <w:hyperlink r:id="rId18">
              <w:r w:rsidDel="00000000" w:rsidR="00000000" w:rsidRPr="00000000">
                <w:rPr>
                  <w:color w:val="1155cc"/>
                  <w:u w:val="single"/>
                  <w:rtl w:val="0"/>
                </w:rPr>
                <w:t xml:space="preserve">Map of Airline Connections</w:t>
              </w:r>
            </w:hyperlink>
            <w:r w:rsidDel="00000000" w:rsidR="00000000" w:rsidRPr="00000000">
              <w:rPr>
                <w:rtl w:val="0"/>
              </w:rPr>
            </w:r>
          </w:p>
          <w:p w:rsidR="00000000" w:rsidDel="00000000" w:rsidP="00000000" w:rsidRDefault="00000000" w:rsidRPr="00000000" w14:paraId="00000062">
            <w:pPr>
              <w:spacing w:after="0" w:before="0" w:lineRule="auto"/>
              <w:rPr/>
            </w:pPr>
            <w:hyperlink r:id="rId19">
              <w:r w:rsidDel="00000000" w:rsidR="00000000" w:rsidRPr="00000000">
                <w:rPr>
                  <w:color w:val="1155cc"/>
                  <w:u w:val="single"/>
                  <w:rtl w:val="0"/>
                </w:rPr>
                <w:t xml:space="preserve">Social Distancing Tweet from CDC</w:t>
              </w:r>
            </w:hyperlink>
            <w:r w:rsidDel="00000000" w:rsidR="00000000" w:rsidRPr="00000000">
              <w:rPr>
                <w:rtl w:val="0"/>
              </w:rPr>
            </w:r>
          </w:p>
          <w:p w:rsidR="00000000" w:rsidDel="00000000" w:rsidP="00000000" w:rsidRDefault="00000000" w:rsidRPr="00000000" w14:paraId="00000063">
            <w:pPr>
              <w:spacing w:after="0" w:before="0" w:lineRule="auto"/>
              <w:rPr/>
            </w:pPr>
            <w:hyperlink r:id="rId20">
              <w:r w:rsidDel="00000000" w:rsidR="00000000" w:rsidRPr="00000000">
                <w:rPr>
                  <w:color w:val="1155cc"/>
                  <w:u w:val="single"/>
                  <w:rtl w:val="0"/>
                </w:rPr>
                <w:t xml:space="preserve">White House Avoid Eating Out Tweet</w:t>
              </w:r>
            </w:hyperlink>
            <w:r w:rsidDel="00000000" w:rsidR="00000000" w:rsidRPr="00000000">
              <w:rPr>
                <w:rtl w:val="0"/>
              </w:rPr>
            </w:r>
          </w:p>
          <w:p w:rsidR="00000000" w:rsidDel="00000000" w:rsidP="00000000" w:rsidRDefault="00000000" w:rsidRPr="00000000" w14:paraId="00000064">
            <w:pPr>
              <w:spacing w:after="0" w:before="0" w:lineRule="auto"/>
              <w:rPr/>
            </w:pPr>
            <w:hyperlink r:id="rId21">
              <w:r w:rsidDel="00000000" w:rsidR="00000000" w:rsidRPr="00000000">
                <w:rPr>
                  <w:color w:val="1155cc"/>
                  <w:u w:val="single"/>
                  <w:rtl w:val="0"/>
                </w:rPr>
                <w:t xml:space="preserve">World Map of Urbanization Levels</w:t>
              </w:r>
            </w:hyperlink>
            <w:r w:rsidDel="00000000" w:rsidR="00000000" w:rsidRPr="00000000">
              <w:rPr>
                <w:rtl w:val="0"/>
              </w:rPr>
            </w:r>
          </w:p>
          <w:p w:rsidR="00000000" w:rsidDel="00000000" w:rsidP="00000000" w:rsidRDefault="00000000" w:rsidRPr="00000000" w14:paraId="00000065">
            <w:pPr>
              <w:spacing w:after="0" w:before="0" w:lineRule="auto"/>
              <w:rPr/>
            </w:pPr>
            <w:hyperlink r:id="rId22">
              <w:r w:rsidDel="00000000" w:rsidR="00000000" w:rsidRPr="00000000">
                <w:rPr>
                  <w:color w:val="1155cc"/>
                  <w:u w:val="single"/>
                  <w:rtl w:val="0"/>
                </w:rPr>
                <w:t xml:space="preserve">Risk for COVID-19 Infection, Hospitalization, and Death by Age Group</w:t>
              </w:r>
            </w:hyperlink>
            <w:r w:rsidDel="00000000" w:rsidR="00000000" w:rsidRPr="00000000">
              <w:rPr>
                <w:rtl w:val="0"/>
              </w:rPr>
            </w:r>
          </w:p>
        </w:tc>
        <w:tc>
          <w:tcPr>
            <w:tcBorders>
              <w:top w:color="1e5f9f" w:space="0" w:sz="18" w:val="single"/>
              <w:left w:color="000000" w:space="0" w:sz="0" w:val="nil"/>
              <w:bottom w:color="1e5f9f" w:space="0" w:sz="18" w:val="single"/>
              <w:right w:color="1e5f9f" w:space="0" w:sz="18" w:val="single"/>
            </w:tcBorders>
          </w:tcPr>
          <w:p w:rsidR="00000000" w:rsidDel="00000000" w:rsidP="00000000" w:rsidRDefault="00000000" w:rsidRPr="00000000" w14:paraId="00000066">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DATE                                                                               </w:t>
            </w:r>
            <w:r w:rsidDel="00000000" w:rsidR="00000000" w:rsidRPr="00000000">
              <w:rPr>
                <w:rtl w:val="0"/>
              </w:rPr>
            </w:r>
          </w:p>
          <w:p w:rsidR="00000000" w:rsidDel="00000000" w:rsidP="00000000" w:rsidRDefault="00000000" w:rsidRPr="00000000" w14:paraId="00000067">
            <w:pPr>
              <w:spacing w:after="0" w:before="0" w:lineRule="auto"/>
              <w:rPr/>
            </w:pPr>
            <w:r w:rsidDel="00000000" w:rsidR="00000000" w:rsidRPr="00000000">
              <w:rPr>
                <w:rtl w:val="0"/>
              </w:rPr>
              <w:t xml:space="preserve">March 11, 2021</w:t>
            </w:r>
          </w:p>
          <w:p w:rsidR="00000000" w:rsidDel="00000000" w:rsidP="00000000" w:rsidRDefault="00000000" w:rsidRPr="00000000" w14:paraId="00000068">
            <w:pPr>
              <w:spacing w:after="0" w:before="0" w:lineRule="auto"/>
              <w:rPr/>
            </w:pPr>
            <w:r w:rsidDel="00000000" w:rsidR="00000000" w:rsidRPr="00000000">
              <w:rPr>
                <w:rtl w:val="0"/>
              </w:rPr>
              <w:t xml:space="preserve">April 9, 2018</w:t>
            </w:r>
          </w:p>
          <w:p w:rsidR="00000000" w:rsidDel="00000000" w:rsidP="00000000" w:rsidRDefault="00000000" w:rsidRPr="00000000" w14:paraId="00000069">
            <w:pPr>
              <w:spacing w:after="0" w:before="0" w:lineRule="auto"/>
              <w:rPr/>
            </w:pPr>
            <w:r w:rsidDel="00000000" w:rsidR="00000000" w:rsidRPr="00000000">
              <w:rPr>
                <w:rtl w:val="0"/>
              </w:rPr>
              <w:t xml:space="preserve">March 14, 2021</w:t>
            </w:r>
          </w:p>
          <w:p w:rsidR="00000000" w:rsidDel="00000000" w:rsidP="00000000" w:rsidRDefault="00000000" w:rsidRPr="00000000" w14:paraId="0000006A">
            <w:pPr>
              <w:spacing w:after="0" w:before="0" w:lineRule="auto"/>
              <w:rPr/>
            </w:pPr>
            <w:r w:rsidDel="00000000" w:rsidR="00000000" w:rsidRPr="00000000">
              <w:rPr>
                <w:rtl w:val="0"/>
              </w:rPr>
              <w:t xml:space="preserve">2020</w:t>
            </w:r>
          </w:p>
          <w:p w:rsidR="00000000" w:rsidDel="00000000" w:rsidP="00000000" w:rsidRDefault="00000000" w:rsidRPr="00000000" w14:paraId="0000006B">
            <w:pPr>
              <w:spacing w:after="0" w:before="0" w:lineRule="auto"/>
              <w:rPr/>
            </w:pPr>
            <w:r w:rsidDel="00000000" w:rsidR="00000000" w:rsidRPr="00000000">
              <w:rPr>
                <w:rtl w:val="0"/>
              </w:rPr>
              <w:t xml:space="preserve">2009</w:t>
            </w:r>
          </w:p>
          <w:p w:rsidR="00000000" w:rsidDel="00000000" w:rsidP="00000000" w:rsidRDefault="00000000" w:rsidRPr="00000000" w14:paraId="0000006C">
            <w:pPr>
              <w:spacing w:after="0" w:before="0" w:lineRule="auto"/>
              <w:rPr/>
            </w:pPr>
            <w:r w:rsidDel="00000000" w:rsidR="00000000" w:rsidRPr="00000000">
              <w:rPr>
                <w:rtl w:val="0"/>
              </w:rPr>
              <w:t xml:space="preserve">March 16, 2020</w:t>
            </w:r>
          </w:p>
          <w:p w:rsidR="00000000" w:rsidDel="00000000" w:rsidP="00000000" w:rsidRDefault="00000000" w:rsidRPr="00000000" w14:paraId="0000006D">
            <w:pPr>
              <w:spacing w:after="0" w:before="0" w:lineRule="auto"/>
              <w:rPr/>
            </w:pPr>
            <w:r w:rsidDel="00000000" w:rsidR="00000000" w:rsidRPr="00000000">
              <w:rPr>
                <w:rtl w:val="0"/>
              </w:rPr>
              <w:t xml:space="preserve">March 16, 2020</w:t>
            </w:r>
          </w:p>
          <w:p w:rsidR="00000000" w:rsidDel="00000000" w:rsidP="00000000" w:rsidRDefault="00000000" w:rsidRPr="00000000" w14:paraId="0000006E">
            <w:pPr>
              <w:spacing w:after="0" w:before="0" w:lineRule="auto"/>
              <w:rPr/>
            </w:pPr>
            <w:r w:rsidDel="00000000" w:rsidR="00000000" w:rsidRPr="00000000">
              <w:rPr>
                <w:rtl w:val="0"/>
              </w:rPr>
              <w:t xml:space="preserve">2015</w:t>
            </w:r>
          </w:p>
          <w:p w:rsidR="00000000" w:rsidDel="00000000" w:rsidP="00000000" w:rsidRDefault="00000000" w:rsidRPr="00000000" w14:paraId="0000006F">
            <w:pPr>
              <w:spacing w:after="0" w:before="0" w:lineRule="auto"/>
              <w:rPr/>
            </w:pPr>
            <w:r w:rsidDel="00000000" w:rsidR="00000000" w:rsidRPr="00000000">
              <w:rPr>
                <w:rtl w:val="0"/>
              </w:rPr>
              <w:t xml:space="preserve">February 18, 2021</w:t>
            </w:r>
          </w:p>
          <w:p w:rsidR="00000000" w:rsidDel="00000000" w:rsidP="00000000" w:rsidRDefault="00000000" w:rsidRPr="00000000" w14:paraId="00000070">
            <w:pPr>
              <w:spacing w:after="0" w:before="0" w:lineRule="auto"/>
              <w:rPr/>
            </w:pPr>
            <w:r w:rsidDel="00000000" w:rsidR="00000000" w:rsidRPr="00000000">
              <w:rPr>
                <w:rtl w:val="0"/>
              </w:rPr>
            </w:r>
          </w:p>
        </w:tc>
      </w:tr>
    </w:tbl>
    <w:p w:rsidR="00000000" w:rsidDel="00000000" w:rsidP="00000000" w:rsidRDefault="00000000" w:rsidRPr="00000000" w14:paraId="00000071">
      <w:pPr>
        <w:tabs>
          <w:tab w:val="left" w:pos="10260"/>
        </w:tabs>
        <w:spacing w:after="0" w:before="0" w:line="240" w:lineRule="auto"/>
        <w:rPr>
          <w:sz w:val="4"/>
          <w:szCs w:val="4"/>
        </w:rPr>
      </w:pPr>
      <w:r w:rsidDel="00000000" w:rsidR="00000000" w:rsidRPr="00000000">
        <w:rPr>
          <w:rtl w:val="0"/>
        </w:rPr>
      </w:r>
    </w:p>
    <w:tbl>
      <w:tblPr>
        <w:tblStyle w:val="Table7"/>
        <w:tblW w:w="9375.0" w:type="dxa"/>
        <w:jc w:val="left"/>
        <w:tblInd w:w="0.0" w:type="dxa"/>
        <w:tblLayout w:type="fixed"/>
        <w:tblLook w:val="0400"/>
      </w:tblPr>
      <w:tblGrid>
        <w:gridCol w:w="810"/>
        <w:gridCol w:w="2160"/>
        <w:gridCol w:w="4320"/>
        <w:gridCol w:w="2085"/>
        <w:tblGridChange w:id="0">
          <w:tblGrid>
            <w:gridCol w:w="810"/>
            <w:gridCol w:w="2160"/>
            <w:gridCol w:w="4320"/>
            <w:gridCol w:w="2085"/>
          </w:tblGrid>
        </w:tblGridChange>
      </w:tblGrid>
      <w:tr>
        <w:trPr>
          <w:trHeight w:val="3690" w:hRule="atLeast"/>
        </w:trPr>
        <w:tc>
          <w:tcPr>
            <w:tcBorders>
              <w:right w:color="1e5f9f" w:space="0" w:sz="18" w:val="single"/>
            </w:tcBorders>
            <w:shd w:fill="auto" w:val="clear"/>
          </w:tcPr>
          <w:p w:rsidR="00000000" w:rsidDel="00000000" w:rsidP="00000000" w:rsidRDefault="00000000" w:rsidRPr="00000000" w14:paraId="00000072">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 </w:t>
            </w:r>
          </w:p>
          <w:p w:rsidR="00000000" w:rsidDel="00000000" w:rsidP="00000000" w:rsidRDefault="00000000" w:rsidRPr="00000000" w14:paraId="00000073">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74">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 </w:t>
            </w:r>
          </w:p>
          <w:p w:rsidR="00000000" w:rsidDel="00000000" w:rsidP="00000000" w:rsidRDefault="00000000" w:rsidRPr="00000000" w14:paraId="00000075">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3</w:t>
            </w:r>
          </w:p>
        </w:tc>
        <w:tc>
          <w:tcPr>
            <w:tcBorders>
              <w:top w:color="1e5f9f" w:space="0" w:sz="18" w:val="single"/>
              <w:left w:color="1e5f9f" w:space="0" w:sz="18" w:val="single"/>
              <w:bottom w:color="1e5f9f" w:space="0" w:sz="18" w:val="single"/>
              <w:right w:color="000000" w:space="0" w:sz="0" w:val="nil"/>
            </w:tcBorders>
          </w:tcPr>
          <w:p w:rsidR="00000000" w:rsidDel="00000000" w:rsidP="00000000" w:rsidRDefault="00000000" w:rsidRPr="00000000" w14:paraId="00000076">
            <w:pPr>
              <w:shd w:fill="cde6ff" w:val="clear"/>
              <w:tabs>
                <w:tab w:val="left" w:pos="10260"/>
              </w:tabs>
              <w:spacing w:after="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AUTHOR                                                                               </w:t>
            </w:r>
            <w:r w:rsidDel="00000000" w:rsidR="00000000" w:rsidRPr="00000000">
              <w:rPr>
                <w:rtl w:val="0"/>
              </w:rPr>
            </w:r>
          </w:p>
          <w:p w:rsidR="00000000" w:rsidDel="00000000" w:rsidP="00000000" w:rsidRDefault="00000000" w:rsidRPr="00000000" w14:paraId="00000077">
            <w:pPr>
              <w:spacing w:after="0" w:before="0" w:lineRule="auto"/>
              <w:rPr/>
            </w:pPr>
            <w:r w:rsidDel="00000000" w:rsidR="00000000" w:rsidRPr="00000000">
              <w:rPr>
                <w:rtl w:val="0"/>
              </w:rPr>
              <w:t xml:space="preserve">WHDE Authors       </w:t>
            </w:r>
          </w:p>
          <w:p w:rsidR="00000000" w:rsidDel="00000000" w:rsidP="00000000" w:rsidRDefault="00000000" w:rsidRPr="00000000" w14:paraId="00000078">
            <w:pPr>
              <w:spacing w:after="0" w:before="0" w:lineRule="auto"/>
              <w:rPr/>
            </w:pPr>
            <w:r w:rsidDel="00000000" w:rsidR="00000000" w:rsidRPr="00000000">
              <w:rPr>
                <w:rtl w:val="0"/>
              </w:rPr>
            </w:r>
          </w:p>
          <w:p w:rsidR="00000000" w:rsidDel="00000000" w:rsidP="00000000" w:rsidRDefault="00000000" w:rsidRPr="00000000" w14:paraId="00000079">
            <w:pPr>
              <w:spacing w:after="0" w:before="0" w:lineRule="auto"/>
              <w:rPr/>
            </w:pPr>
            <w:r w:rsidDel="00000000" w:rsidR="00000000" w:rsidRPr="00000000">
              <w:rPr>
                <w:rtl w:val="0"/>
              </w:rPr>
              <w:t xml:space="preserve"> WHDE Authors</w:t>
            </w:r>
          </w:p>
          <w:p w:rsidR="00000000" w:rsidDel="00000000" w:rsidP="00000000" w:rsidRDefault="00000000" w:rsidRPr="00000000" w14:paraId="0000007A">
            <w:pPr>
              <w:spacing w:after="0" w:before="0" w:lineRule="auto"/>
              <w:rPr/>
            </w:pPr>
            <w:r w:rsidDel="00000000" w:rsidR="00000000" w:rsidRPr="00000000">
              <w:rPr>
                <w:rtl w:val="0"/>
              </w:rPr>
            </w:r>
          </w:p>
          <w:p w:rsidR="00000000" w:rsidDel="00000000" w:rsidP="00000000" w:rsidRDefault="00000000" w:rsidRPr="00000000" w14:paraId="0000007B">
            <w:pPr>
              <w:spacing w:after="0" w:before="0" w:lineRule="auto"/>
              <w:rPr/>
            </w:pPr>
            <w:r w:rsidDel="00000000" w:rsidR="00000000" w:rsidRPr="00000000">
              <w:rPr>
                <w:rtl w:val="0"/>
              </w:rPr>
              <w:t xml:space="preserve">WHDE Authors</w:t>
            </w:r>
          </w:p>
          <w:p w:rsidR="00000000" w:rsidDel="00000000" w:rsidP="00000000" w:rsidRDefault="00000000" w:rsidRPr="00000000" w14:paraId="0000007C">
            <w:pPr>
              <w:spacing w:after="0" w:before="0" w:lineRule="auto"/>
              <w:rPr/>
            </w:pPr>
            <w:r w:rsidDel="00000000" w:rsidR="00000000" w:rsidRPr="00000000">
              <w:rPr>
                <w:rtl w:val="0"/>
              </w:rPr>
            </w:r>
          </w:p>
          <w:p w:rsidR="00000000" w:rsidDel="00000000" w:rsidP="00000000" w:rsidRDefault="00000000" w:rsidRPr="00000000" w14:paraId="0000007D">
            <w:pPr>
              <w:spacing w:after="0" w:before="0" w:lineRule="auto"/>
              <w:rPr/>
            </w:pPr>
            <w:r w:rsidDel="00000000" w:rsidR="00000000" w:rsidRPr="00000000">
              <w:rPr>
                <w:rtl w:val="0"/>
              </w:rPr>
              <w:t xml:space="preserve">WHDE Authors</w:t>
            </w:r>
          </w:p>
          <w:p w:rsidR="00000000" w:rsidDel="00000000" w:rsidP="00000000" w:rsidRDefault="00000000" w:rsidRPr="00000000" w14:paraId="0000007E">
            <w:pPr>
              <w:spacing w:after="0" w:before="0" w:lineRule="auto"/>
              <w:rPr/>
            </w:pPr>
            <w:r w:rsidDel="00000000" w:rsidR="00000000" w:rsidRPr="00000000">
              <w:rPr>
                <w:rtl w:val="0"/>
              </w:rPr>
            </w:r>
          </w:p>
          <w:p w:rsidR="00000000" w:rsidDel="00000000" w:rsidP="00000000" w:rsidRDefault="00000000" w:rsidRPr="00000000" w14:paraId="0000007F">
            <w:pPr>
              <w:spacing w:after="0" w:before="0" w:lineRule="auto"/>
              <w:rPr/>
            </w:pPr>
            <w:r w:rsidDel="00000000" w:rsidR="00000000" w:rsidRPr="00000000">
              <w:rPr>
                <w:rtl w:val="0"/>
              </w:rPr>
            </w:r>
          </w:p>
          <w:p w:rsidR="00000000" w:rsidDel="00000000" w:rsidP="00000000" w:rsidRDefault="00000000" w:rsidRPr="00000000" w14:paraId="00000080">
            <w:pPr>
              <w:spacing w:after="0" w:before="0" w:lineRule="auto"/>
              <w:rPr/>
            </w:pPr>
            <w:r w:rsidDel="00000000" w:rsidR="00000000" w:rsidRPr="00000000">
              <w:rPr>
                <w:rtl w:val="0"/>
              </w:rPr>
              <w:t xml:space="preserve">WHDE Authors</w:t>
            </w:r>
          </w:p>
          <w:p w:rsidR="00000000" w:rsidDel="00000000" w:rsidP="00000000" w:rsidRDefault="00000000" w:rsidRPr="00000000" w14:paraId="00000081">
            <w:pPr>
              <w:spacing w:after="0" w:before="0" w:lineRule="auto"/>
              <w:rPr/>
            </w:pPr>
            <w:r w:rsidDel="00000000" w:rsidR="00000000" w:rsidRPr="00000000">
              <w:rPr>
                <w:rtl w:val="0"/>
              </w:rPr>
              <w:t xml:space="preserve">WHDE Authors</w:t>
            </w:r>
          </w:p>
          <w:p w:rsidR="00000000" w:rsidDel="00000000" w:rsidP="00000000" w:rsidRDefault="00000000" w:rsidRPr="00000000" w14:paraId="00000082">
            <w:pPr>
              <w:spacing w:after="0" w:before="0" w:lineRule="auto"/>
              <w:rPr/>
            </w:pPr>
            <w:r w:rsidDel="00000000" w:rsidR="00000000" w:rsidRPr="00000000">
              <w:rPr>
                <w:rtl w:val="0"/>
              </w:rPr>
              <w:t xml:space="preserve">WHDE Authors</w:t>
            </w:r>
          </w:p>
          <w:p w:rsidR="00000000" w:rsidDel="00000000" w:rsidP="00000000" w:rsidRDefault="00000000" w:rsidRPr="00000000" w14:paraId="00000083">
            <w:pPr>
              <w:spacing w:after="0" w:before="0" w:lineRule="auto"/>
              <w:rPr/>
            </w:pPr>
            <w:r w:rsidDel="00000000" w:rsidR="00000000" w:rsidRPr="00000000">
              <w:rPr>
                <w:rtl w:val="0"/>
              </w:rPr>
              <w:t xml:space="preserve">WHDE Authors</w:t>
            </w:r>
          </w:p>
          <w:p w:rsidR="00000000" w:rsidDel="00000000" w:rsidP="00000000" w:rsidRDefault="00000000" w:rsidRPr="00000000" w14:paraId="00000084">
            <w:pPr>
              <w:spacing w:after="0" w:before="0" w:lineRule="auto"/>
              <w:rPr/>
            </w:pPr>
            <w:r w:rsidDel="00000000" w:rsidR="00000000" w:rsidRPr="00000000">
              <w:rPr>
                <w:rtl w:val="0"/>
              </w:rPr>
              <w:t xml:space="preserve">WHDE Authors</w:t>
            </w:r>
          </w:p>
          <w:p w:rsidR="00000000" w:rsidDel="00000000" w:rsidP="00000000" w:rsidRDefault="00000000" w:rsidRPr="00000000" w14:paraId="00000085">
            <w:pPr>
              <w:spacing w:after="0" w:before="0" w:lineRule="auto"/>
              <w:rPr/>
            </w:pPr>
            <w:r w:rsidDel="00000000" w:rsidR="00000000" w:rsidRPr="00000000">
              <w:rPr>
                <w:rtl w:val="0"/>
              </w:rPr>
            </w:r>
          </w:p>
          <w:p w:rsidR="00000000" w:rsidDel="00000000" w:rsidP="00000000" w:rsidRDefault="00000000" w:rsidRPr="00000000" w14:paraId="00000086">
            <w:pPr>
              <w:spacing w:after="0" w:before="0" w:lineRule="auto"/>
              <w:rPr/>
            </w:pPr>
            <w:r w:rsidDel="00000000" w:rsidR="00000000" w:rsidRPr="00000000">
              <w:rPr>
                <w:rtl w:val="0"/>
              </w:rPr>
              <w:t xml:space="preserve">WHDE Authors</w:t>
            </w:r>
          </w:p>
          <w:p w:rsidR="00000000" w:rsidDel="00000000" w:rsidP="00000000" w:rsidRDefault="00000000" w:rsidRPr="00000000" w14:paraId="00000087">
            <w:pPr>
              <w:spacing w:after="0" w:before="0" w:lineRule="auto"/>
              <w:rPr/>
            </w:pPr>
            <w:r w:rsidDel="00000000" w:rsidR="00000000" w:rsidRPr="00000000">
              <w:rPr>
                <w:rtl w:val="0"/>
              </w:rPr>
            </w:r>
          </w:p>
          <w:p w:rsidR="00000000" w:rsidDel="00000000" w:rsidP="00000000" w:rsidRDefault="00000000" w:rsidRPr="00000000" w14:paraId="00000088">
            <w:pPr>
              <w:spacing w:after="0" w:before="0" w:lineRule="auto"/>
              <w:rPr/>
            </w:pPr>
            <w:r w:rsidDel="00000000" w:rsidR="00000000" w:rsidRPr="00000000">
              <w:rPr>
                <w:rtl w:val="0"/>
              </w:rPr>
              <w:t xml:space="preserve">WHDE Authors</w:t>
            </w:r>
          </w:p>
        </w:tc>
        <w:tc>
          <w:tcPr>
            <w:tcBorders>
              <w:top w:color="1e5f9f" w:space="0" w:sz="18" w:val="single"/>
              <w:left w:color="000000" w:space="0" w:sz="0" w:val="nil"/>
              <w:bottom w:color="1e5f9f" w:space="0" w:sz="18" w:val="single"/>
              <w:right w:color="000000" w:space="0" w:sz="0" w:val="nil"/>
            </w:tcBorders>
          </w:tcPr>
          <w:p w:rsidR="00000000" w:rsidDel="00000000" w:rsidP="00000000" w:rsidRDefault="00000000" w:rsidRPr="00000000" w14:paraId="00000089">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SOURCE</w:t>
            </w:r>
            <w:r w:rsidDel="00000000" w:rsidR="00000000" w:rsidRPr="00000000">
              <w:rPr>
                <w:rtl w:val="0"/>
              </w:rPr>
            </w:r>
          </w:p>
          <w:p w:rsidR="00000000" w:rsidDel="00000000" w:rsidP="00000000" w:rsidRDefault="00000000" w:rsidRPr="00000000" w14:paraId="0000008A">
            <w:pPr>
              <w:spacing w:after="0" w:before="0" w:lineRule="auto"/>
              <w:rPr/>
            </w:pPr>
            <w:hyperlink w:anchor="bookmark=id.44sinio">
              <w:r w:rsidDel="00000000" w:rsidR="00000000" w:rsidRPr="00000000">
                <w:rPr>
                  <w:color w:val="1155cc"/>
                  <w:u w:val="single"/>
                  <w:rtl w:val="0"/>
                </w:rPr>
                <w:t xml:space="preserve">Top 5 Markets for Motor Vehicle Parts and Accessories produced in China (2018)</w:t>
              </w:r>
            </w:hyperlink>
            <w:r w:rsidDel="00000000" w:rsidR="00000000" w:rsidRPr="00000000">
              <w:rPr>
                <w:rtl w:val="0"/>
              </w:rPr>
            </w:r>
          </w:p>
          <w:p w:rsidR="00000000" w:rsidDel="00000000" w:rsidP="00000000" w:rsidRDefault="00000000" w:rsidRPr="00000000" w14:paraId="0000008B">
            <w:pPr>
              <w:spacing w:after="0" w:before="0" w:lineRule="auto"/>
              <w:rPr/>
            </w:pPr>
            <w:hyperlink w:anchor="bookmark=id.2jxsxqh">
              <w:r w:rsidDel="00000000" w:rsidR="00000000" w:rsidRPr="00000000">
                <w:rPr>
                  <w:color w:val="1155cc"/>
                  <w:u w:val="single"/>
                  <w:rtl w:val="0"/>
                </w:rPr>
                <w:t xml:space="preserve">Estimated Impact of COVID-19 outbreak on global tech shipments in Q1 2020</w:t>
              </w:r>
            </w:hyperlink>
            <w:r w:rsidDel="00000000" w:rsidR="00000000" w:rsidRPr="00000000">
              <w:rPr>
                <w:rtl w:val="0"/>
              </w:rPr>
            </w:r>
          </w:p>
          <w:p w:rsidR="00000000" w:rsidDel="00000000" w:rsidP="00000000" w:rsidRDefault="00000000" w:rsidRPr="00000000" w14:paraId="0000008C">
            <w:pPr>
              <w:spacing w:after="0" w:before="0" w:lineRule="auto"/>
              <w:rPr/>
            </w:pPr>
            <w:hyperlink w:anchor="bookmark=id.z337ya">
              <w:r w:rsidDel="00000000" w:rsidR="00000000" w:rsidRPr="00000000">
                <w:rPr>
                  <w:color w:val="1155cc"/>
                  <w:u w:val="single"/>
                  <w:rtl w:val="0"/>
                </w:rPr>
                <w:t xml:space="preserve">Quarterly Change in Global Smartphone               Shipments 2020</w:t>
              </w:r>
            </w:hyperlink>
            <w:r w:rsidDel="00000000" w:rsidR="00000000" w:rsidRPr="00000000">
              <w:rPr>
                <w:rtl w:val="0"/>
              </w:rPr>
            </w:r>
          </w:p>
          <w:p w:rsidR="00000000" w:rsidDel="00000000" w:rsidP="00000000" w:rsidRDefault="00000000" w:rsidRPr="00000000" w14:paraId="0000008D">
            <w:pPr>
              <w:spacing w:after="0" w:before="0" w:lineRule="auto"/>
              <w:rPr/>
            </w:pPr>
            <w:hyperlink w:anchor="bookmark=id.1y810tw">
              <w:r w:rsidDel="00000000" w:rsidR="00000000" w:rsidRPr="00000000">
                <w:rPr>
                  <w:color w:val="1155cc"/>
                  <w:u w:val="single"/>
                  <w:rtl w:val="0"/>
                </w:rPr>
                <w:t xml:space="preserve">Dow Jones Industrial Average, EURO STOXX 50 Average, NIKKEI 225 Average, SSE Composite Index 2/18/20 -3/12/20</w:t>
              </w:r>
            </w:hyperlink>
            <w:r w:rsidDel="00000000" w:rsidR="00000000" w:rsidRPr="00000000">
              <w:rPr>
                <w:rtl w:val="0"/>
              </w:rPr>
            </w:r>
          </w:p>
          <w:p w:rsidR="00000000" w:rsidDel="00000000" w:rsidP="00000000" w:rsidRDefault="00000000" w:rsidRPr="00000000" w14:paraId="0000008E">
            <w:pPr>
              <w:spacing w:after="0" w:before="0" w:lineRule="auto"/>
              <w:rPr/>
            </w:pPr>
            <w:hyperlink w:anchor="bookmark=id.4i7ojhp">
              <w:r w:rsidDel="00000000" w:rsidR="00000000" w:rsidRPr="00000000">
                <w:rPr>
                  <w:color w:val="1155cc"/>
                  <w:u w:val="single"/>
                  <w:rtl w:val="0"/>
                </w:rPr>
                <w:t xml:space="preserve">Airline Revenue Losses 2020 By Region</w:t>
              </w:r>
            </w:hyperlink>
            <w:r w:rsidDel="00000000" w:rsidR="00000000" w:rsidRPr="00000000">
              <w:rPr>
                <w:rtl w:val="0"/>
              </w:rPr>
              <w:t xml:space="preserve"> </w:t>
            </w:r>
          </w:p>
          <w:p w:rsidR="00000000" w:rsidDel="00000000" w:rsidP="00000000" w:rsidRDefault="00000000" w:rsidRPr="00000000" w14:paraId="0000008F">
            <w:pPr>
              <w:spacing w:after="0" w:before="0" w:lineRule="auto"/>
              <w:rPr/>
            </w:pPr>
            <w:hyperlink w:anchor="bookmark=id.1ci93xb">
              <w:r w:rsidDel="00000000" w:rsidR="00000000" w:rsidRPr="00000000">
                <w:rPr>
                  <w:color w:val="1155cc"/>
                  <w:u w:val="single"/>
                  <w:rtl w:val="0"/>
                </w:rPr>
                <w:t xml:space="preserve">Impacts on Airline travel and revenue</w:t>
              </w:r>
            </w:hyperlink>
            <w:r w:rsidDel="00000000" w:rsidR="00000000" w:rsidRPr="00000000">
              <w:rPr>
                <w:rtl w:val="0"/>
              </w:rPr>
            </w:r>
          </w:p>
          <w:p w:rsidR="00000000" w:rsidDel="00000000" w:rsidP="00000000" w:rsidRDefault="00000000" w:rsidRPr="00000000" w14:paraId="00000090">
            <w:pPr>
              <w:spacing w:after="0" w:before="0" w:lineRule="auto"/>
              <w:rPr/>
            </w:pPr>
            <w:hyperlink w:anchor="bookmark=id.3whwml4">
              <w:r w:rsidDel="00000000" w:rsidR="00000000" w:rsidRPr="00000000">
                <w:rPr>
                  <w:color w:val="1155cc"/>
                  <w:u w:val="single"/>
                  <w:rtl w:val="0"/>
                </w:rPr>
                <w:t xml:space="preserve">Impact on Royal Caribbean Cruises</w:t>
              </w:r>
            </w:hyperlink>
            <w:r w:rsidDel="00000000" w:rsidR="00000000" w:rsidRPr="00000000">
              <w:rPr>
                <w:rtl w:val="0"/>
              </w:rPr>
            </w:r>
          </w:p>
          <w:p w:rsidR="00000000" w:rsidDel="00000000" w:rsidP="00000000" w:rsidRDefault="00000000" w:rsidRPr="00000000" w14:paraId="00000091">
            <w:pPr>
              <w:spacing w:after="0" w:before="0" w:lineRule="auto"/>
              <w:rPr/>
            </w:pPr>
            <w:hyperlink w:anchor="bookmark=id.2bn6wsx">
              <w:r w:rsidDel="00000000" w:rsidR="00000000" w:rsidRPr="00000000">
                <w:rPr>
                  <w:color w:val="1155cc"/>
                  <w:u w:val="single"/>
                  <w:rtl w:val="0"/>
                </w:rPr>
                <w:t xml:space="preserve">Total Coronavirus Cases 2/15/20 -3/16/20</w:t>
              </w:r>
            </w:hyperlink>
            <w:r w:rsidDel="00000000" w:rsidR="00000000" w:rsidRPr="00000000">
              <w:rPr>
                <w:rtl w:val="0"/>
              </w:rPr>
            </w:r>
          </w:p>
          <w:p w:rsidR="00000000" w:rsidDel="00000000" w:rsidP="00000000" w:rsidRDefault="00000000" w:rsidRPr="00000000" w14:paraId="00000092">
            <w:pPr>
              <w:spacing w:after="0" w:before="0" w:lineRule="auto"/>
              <w:rPr/>
            </w:pPr>
            <w:hyperlink w:anchor="bookmark=id.2bn6wsx">
              <w:r w:rsidDel="00000000" w:rsidR="00000000" w:rsidRPr="00000000">
                <w:rPr>
                  <w:color w:val="1155cc"/>
                  <w:u w:val="single"/>
                  <w:rtl w:val="0"/>
                </w:rPr>
                <w:t xml:space="preserve">New Coronavirus Cases in Italy, United States, and South Korea 2/15/20 - 3/16/20</w:t>
              </w:r>
            </w:hyperlink>
            <w:r w:rsidDel="00000000" w:rsidR="00000000" w:rsidRPr="00000000">
              <w:rPr>
                <w:rtl w:val="0"/>
              </w:rPr>
            </w:r>
          </w:p>
          <w:p w:rsidR="00000000" w:rsidDel="00000000" w:rsidP="00000000" w:rsidRDefault="00000000" w:rsidRPr="00000000" w14:paraId="00000093">
            <w:pPr>
              <w:spacing w:after="0" w:before="0" w:lineRule="auto"/>
              <w:rPr/>
            </w:pPr>
            <w:hyperlink w:anchor="bookmark=id.3as4poj">
              <w:r w:rsidDel="00000000" w:rsidR="00000000" w:rsidRPr="00000000">
                <w:rPr>
                  <w:color w:val="1155cc"/>
                  <w:u w:val="single"/>
                  <w:rtl w:val="0"/>
                </w:rPr>
                <w:t xml:space="preserve">South Korea, Italy, and United States Approaches to addressing the spread of Coronavirus</w:t>
              </w:r>
            </w:hyperlink>
            <w:r w:rsidDel="00000000" w:rsidR="00000000" w:rsidRPr="00000000">
              <w:rPr>
                <w:rtl w:val="0"/>
              </w:rPr>
            </w:r>
          </w:p>
          <w:p w:rsidR="00000000" w:rsidDel="00000000" w:rsidP="00000000" w:rsidRDefault="00000000" w:rsidRPr="00000000" w14:paraId="00000094">
            <w:pPr>
              <w:spacing w:after="0" w:before="0" w:lineRule="auto"/>
              <w:rPr/>
            </w:pPr>
            <w:hyperlink w:anchor="bookmark=id.2p2csry">
              <w:r w:rsidDel="00000000" w:rsidR="00000000" w:rsidRPr="00000000">
                <w:rPr>
                  <w:color w:val="1155cc"/>
                  <w:u w:val="single"/>
                  <w:rtl w:val="0"/>
                </w:rPr>
                <w:t xml:space="preserve">Organization for Economic Cooperation and Development (OECD) Changes in GDP Growth Forecast 2020</w:t>
              </w:r>
            </w:hyperlink>
            <w:r w:rsidDel="00000000" w:rsidR="00000000" w:rsidRPr="00000000">
              <w:rPr>
                <w:rtl w:val="0"/>
              </w:rPr>
            </w:r>
          </w:p>
        </w:tc>
        <w:tc>
          <w:tcPr>
            <w:tcBorders>
              <w:top w:color="1e5f9f" w:space="0" w:sz="18" w:val="single"/>
              <w:left w:color="000000" w:space="0" w:sz="0" w:val="nil"/>
              <w:bottom w:color="1e5f9f" w:space="0" w:sz="18" w:val="single"/>
              <w:right w:color="1e5f9f" w:space="0" w:sz="18" w:val="single"/>
            </w:tcBorders>
          </w:tcPr>
          <w:p w:rsidR="00000000" w:rsidDel="00000000" w:rsidP="00000000" w:rsidRDefault="00000000" w:rsidRPr="00000000" w14:paraId="00000095">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DATE                                                                               </w:t>
            </w:r>
            <w:r w:rsidDel="00000000" w:rsidR="00000000" w:rsidRPr="00000000">
              <w:rPr>
                <w:rtl w:val="0"/>
              </w:rPr>
            </w:r>
          </w:p>
          <w:p w:rsidR="00000000" w:rsidDel="00000000" w:rsidP="00000000" w:rsidRDefault="00000000" w:rsidRPr="00000000" w14:paraId="00000096">
            <w:pPr>
              <w:spacing w:after="0" w:before="0" w:lineRule="auto"/>
              <w:rPr/>
            </w:pPr>
            <w:r w:rsidDel="00000000" w:rsidR="00000000" w:rsidRPr="00000000">
              <w:rPr>
                <w:rtl w:val="0"/>
              </w:rPr>
              <w:t xml:space="preserve">March 15, 2020</w:t>
            </w:r>
          </w:p>
          <w:p w:rsidR="00000000" w:rsidDel="00000000" w:rsidP="00000000" w:rsidRDefault="00000000" w:rsidRPr="00000000" w14:paraId="00000097">
            <w:pPr>
              <w:spacing w:after="0" w:before="0" w:lineRule="auto"/>
              <w:rPr/>
            </w:pPr>
            <w:r w:rsidDel="00000000" w:rsidR="00000000" w:rsidRPr="00000000">
              <w:rPr>
                <w:rtl w:val="0"/>
              </w:rPr>
            </w:r>
          </w:p>
          <w:p w:rsidR="00000000" w:rsidDel="00000000" w:rsidP="00000000" w:rsidRDefault="00000000" w:rsidRPr="00000000" w14:paraId="00000098">
            <w:pPr>
              <w:spacing w:after="0" w:before="0" w:lineRule="auto"/>
              <w:rPr/>
            </w:pPr>
            <w:r w:rsidDel="00000000" w:rsidR="00000000" w:rsidRPr="00000000">
              <w:rPr>
                <w:rtl w:val="0"/>
              </w:rPr>
              <w:t xml:space="preserve">March 15,2020</w:t>
            </w:r>
          </w:p>
          <w:p w:rsidR="00000000" w:rsidDel="00000000" w:rsidP="00000000" w:rsidRDefault="00000000" w:rsidRPr="00000000" w14:paraId="00000099">
            <w:pPr>
              <w:spacing w:after="0" w:before="0" w:lineRule="auto"/>
              <w:rPr/>
            </w:pPr>
            <w:r w:rsidDel="00000000" w:rsidR="00000000" w:rsidRPr="00000000">
              <w:rPr>
                <w:rtl w:val="0"/>
              </w:rPr>
            </w:r>
          </w:p>
          <w:p w:rsidR="00000000" w:rsidDel="00000000" w:rsidP="00000000" w:rsidRDefault="00000000" w:rsidRPr="00000000" w14:paraId="0000009A">
            <w:pPr>
              <w:spacing w:after="0" w:before="0" w:lineRule="auto"/>
              <w:rPr/>
            </w:pPr>
            <w:r w:rsidDel="00000000" w:rsidR="00000000" w:rsidRPr="00000000">
              <w:rPr>
                <w:rtl w:val="0"/>
              </w:rPr>
              <w:t xml:space="preserve">March 27, 2021</w:t>
            </w:r>
          </w:p>
          <w:p w:rsidR="00000000" w:rsidDel="00000000" w:rsidP="00000000" w:rsidRDefault="00000000" w:rsidRPr="00000000" w14:paraId="0000009B">
            <w:pPr>
              <w:spacing w:after="0" w:before="0" w:lineRule="auto"/>
              <w:rPr/>
            </w:pPr>
            <w:r w:rsidDel="00000000" w:rsidR="00000000" w:rsidRPr="00000000">
              <w:rPr>
                <w:rtl w:val="0"/>
              </w:rPr>
            </w:r>
          </w:p>
          <w:p w:rsidR="00000000" w:rsidDel="00000000" w:rsidP="00000000" w:rsidRDefault="00000000" w:rsidRPr="00000000" w14:paraId="0000009C">
            <w:pPr>
              <w:spacing w:after="0" w:before="0" w:lineRule="auto"/>
              <w:rPr/>
            </w:pPr>
            <w:r w:rsidDel="00000000" w:rsidR="00000000" w:rsidRPr="00000000">
              <w:rPr>
                <w:rtl w:val="0"/>
              </w:rPr>
              <w:t xml:space="preserve">March 15, 2021</w:t>
            </w:r>
          </w:p>
          <w:p w:rsidR="00000000" w:rsidDel="00000000" w:rsidP="00000000" w:rsidRDefault="00000000" w:rsidRPr="00000000" w14:paraId="0000009D">
            <w:pPr>
              <w:spacing w:after="0" w:before="0" w:lineRule="auto"/>
              <w:rPr/>
            </w:pPr>
            <w:r w:rsidDel="00000000" w:rsidR="00000000" w:rsidRPr="00000000">
              <w:rPr>
                <w:rtl w:val="0"/>
              </w:rPr>
            </w:r>
          </w:p>
          <w:p w:rsidR="00000000" w:rsidDel="00000000" w:rsidP="00000000" w:rsidRDefault="00000000" w:rsidRPr="00000000" w14:paraId="0000009E">
            <w:pPr>
              <w:spacing w:after="0" w:before="0" w:lineRule="auto"/>
              <w:rPr/>
            </w:pPr>
            <w:r w:rsidDel="00000000" w:rsidR="00000000" w:rsidRPr="00000000">
              <w:rPr>
                <w:rtl w:val="0"/>
              </w:rPr>
            </w:r>
          </w:p>
          <w:p w:rsidR="00000000" w:rsidDel="00000000" w:rsidP="00000000" w:rsidRDefault="00000000" w:rsidRPr="00000000" w14:paraId="0000009F">
            <w:pPr>
              <w:spacing w:after="0" w:before="0" w:lineRule="auto"/>
              <w:rPr/>
            </w:pPr>
            <w:r w:rsidDel="00000000" w:rsidR="00000000" w:rsidRPr="00000000">
              <w:rPr>
                <w:rtl w:val="0"/>
              </w:rPr>
              <w:t xml:space="preserve">March 27, 2021                        </w:t>
            </w:r>
          </w:p>
          <w:p w:rsidR="00000000" w:rsidDel="00000000" w:rsidP="00000000" w:rsidRDefault="00000000" w:rsidRPr="00000000" w14:paraId="000000A0">
            <w:pPr>
              <w:spacing w:after="0" w:before="0" w:lineRule="auto"/>
              <w:rPr/>
            </w:pPr>
            <w:r w:rsidDel="00000000" w:rsidR="00000000" w:rsidRPr="00000000">
              <w:rPr>
                <w:rtl w:val="0"/>
              </w:rPr>
              <w:t xml:space="preserve">March 15, 2021</w:t>
            </w:r>
          </w:p>
          <w:p w:rsidR="00000000" w:rsidDel="00000000" w:rsidP="00000000" w:rsidRDefault="00000000" w:rsidRPr="00000000" w14:paraId="000000A1">
            <w:pPr>
              <w:spacing w:after="0" w:before="0" w:lineRule="auto"/>
              <w:rPr/>
            </w:pPr>
            <w:r w:rsidDel="00000000" w:rsidR="00000000" w:rsidRPr="00000000">
              <w:rPr>
                <w:rtl w:val="0"/>
              </w:rPr>
              <w:t xml:space="preserve">March 15, 2021</w:t>
            </w:r>
          </w:p>
          <w:p w:rsidR="00000000" w:rsidDel="00000000" w:rsidP="00000000" w:rsidRDefault="00000000" w:rsidRPr="00000000" w14:paraId="000000A2">
            <w:pPr>
              <w:spacing w:after="0" w:before="0" w:lineRule="auto"/>
              <w:rPr/>
            </w:pPr>
            <w:r w:rsidDel="00000000" w:rsidR="00000000" w:rsidRPr="00000000">
              <w:rPr>
                <w:rtl w:val="0"/>
              </w:rPr>
              <w:t xml:space="preserve">March 15, 2021</w:t>
            </w:r>
          </w:p>
          <w:p w:rsidR="00000000" w:rsidDel="00000000" w:rsidP="00000000" w:rsidRDefault="00000000" w:rsidRPr="00000000" w14:paraId="000000A3">
            <w:pPr>
              <w:spacing w:after="0" w:before="0" w:lineRule="auto"/>
              <w:rPr/>
            </w:pPr>
            <w:r w:rsidDel="00000000" w:rsidR="00000000" w:rsidRPr="00000000">
              <w:rPr>
                <w:rtl w:val="0"/>
              </w:rPr>
              <w:t xml:space="preserve">March 16, 2020</w:t>
            </w:r>
          </w:p>
          <w:p w:rsidR="00000000" w:rsidDel="00000000" w:rsidP="00000000" w:rsidRDefault="00000000" w:rsidRPr="00000000" w14:paraId="000000A4">
            <w:pPr>
              <w:spacing w:after="0" w:before="0" w:lineRule="auto"/>
              <w:rPr/>
            </w:pPr>
            <w:r w:rsidDel="00000000" w:rsidR="00000000" w:rsidRPr="00000000">
              <w:rPr>
                <w:rtl w:val="0"/>
              </w:rPr>
              <w:t xml:space="preserve">March 15, 2021</w:t>
            </w:r>
          </w:p>
          <w:p w:rsidR="00000000" w:rsidDel="00000000" w:rsidP="00000000" w:rsidRDefault="00000000" w:rsidRPr="00000000" w14:paraId="000000A5">
            <w:pPr>
              <w:spacing w:after="0" w:before="0" w:lineRule="auto"/>
              <w:rPr/>
            </w:pPr>
            <w:r w:rsidDel="00000000" w:rsidR="00000000" w:rsidRPr="00000000">
              <w:rPr>
                <w:rtl w:val="0"/>
              </w:rPr>
            </w:r>
          </w:p>
          <w:p w:rsidR="00000000" w:rsidDel="00000000" w:rsidP="00000000" w:rsidRDefault="00000000" w:rsidRPr="00000000" w14:paraId="000000A6">
            <w:pPr>
              <w:spacing w:after="0" w:before="0" w:lineRule="auto"/>
              <w:rPr/>
            </w:pPr>
            <w:r w:rsidDel="00000000" w:rsidR="00000000" w:rsidRPr="00000000">
              <w:rPr>
                <w:rtl w:val="0"/>
              </w:rPr>
              <w:t xml:space="preserve">March 15, 2021</w:t>
            </w:r>
          </w:p>
          <w:p w:rsidR="00000000" w:rsidDel="00000000" w:rsidP="00000000" w:rsidRDefault="00000000" w:rsidRPr="00000000" w14:paraId="000000A7">
            <w:pPr>
              <w:spacing w:after="0" w:before="0" w:lineRule="auto"/>
              <w:jc w:val="center"/>
              <w:rPr/>
            </w:pPr>
            <w:r w:rsidDel="00000000" w:rsidR="00000000" w:rsidRPr="00000000">
              <w:rPr>
                <w:rtl w:val="0"/>
              </w:rPr>
            </w:r>
          </w:p>
          <w:p w:rsidR="00000000" w:rsidDel="00000000" w:rsidP="00000000" w:rsidRDefault="00000000" w:rsidRPr="00000000" w14:paraId="000000A8">
            <w:pPr>
              <w:spacing w:after="0" w:before="0" w:lineRule="auto"/>
              <w:rPr/>
            </w:pPr>
            <w:r w:rsidDel="00000000" w:rsidR="00000000" w:rsidRPr="00000000">
              <w:rPr>
                <w:rtl w:val="0"/>
              </w:rPr>
              <w:t xml:space="preserve">March 15. 2021</w:t>
            </w:r>
          </w:p>
          <w:p w:rsidR="00000000" w:rsidDel="00000000" w:rsidP="00000000" w:rsidRDefault="00000000" w:rsidRPr="00000000" w14:paraId="000000A9">
            <w:pPr>
              <w:spacing w:after="0" w:before="0" w:lineRule="auto"/>
              <w:rPr/>
            </w:pPr>
            <w:r w:rsidDel="00000000" w:rsidR="00000000" w:rsidRPr="00000000">
              <w:rPr>
                <w:rtl w:val="0"/>
              </w:rPr>
            </w:r>
          </w:p>
        </w:tc>
      </w:tr>
    </w:tbl>
    <w:p w:rsidR="00000000" w:rsidDel="00000000" w:rsidP="00000000" w:rsidRDefault="00000000" w:rsidRPr="00000000" w14:paraId="000000AA">
      <w:pPr>
        <w:pBdr>
          <w:top w:color="b5c1df" w:space="0" w:sz="24" w:val="single"/>
          <w:left w:color="b5c1df" w:space="0" w:sz="24" w:val="single"/>
          <w:bottom w:color="b5c1df" w:space="0" w:sz="24" w:val="single"/>
          <w:right w:color="b5c1df" w:space="0" w:sz="24" w:val="single"/>
          <w:between w:space="0" w:sz="0" w:val="nil"/>
        </w:pBdr>
        <w:shd w:fill="ffffff" w:val="clear"/>
        <w:tabs>
          <w:tab w:val="left" w:pos="10260"/>
        </w:tabs>
        <w:spacing w:after="120" w:before="0" w:line="240" w:lineRule="auto"/>
        <w:jc w:val="center"/>
        <w:rPr>
          <w:rFonts w:ascii="Cambria" w:cs="Cambria" w:eastAsia="Cambria" w:hAnsi="Cambria"/>
          <w:b w:val="1"/>
          <w:smallCaps w:val="1"/>
          <w:color w:val="4a66ac"/>
          <w:sz w:val="32"/>
          <w:szCs w:val="32"/>
        </w:rPr>
      </w:pPr>
      <w:bookmarkStart w:colFirst="0" w:colLast="0" w:name="_heading=h.2et92p0" w:id="4"/>
      <w:bookmarkEnd w:id="4"/>
      <w:r w:rsidDel="00000000" w:rsidR="00000000" w:rsidRPr="00000000">
        <w:rPr>
          <w:rFonts w:ascii="Cambria" w:cs="Cambria" w:eastAsia="Cambria" w:hAnsi="Cambria"/>
          <w:b w:val="1"/>
          <w:smallCaps w:val="1"/>
          <w:color w:val="4a66ac"/>
          <w:sz w:val="32"/>
          <w:szCs w:val="32"/>
          <w:rtl w:val="0"/>
        </w:rPr>
        <w:t xml:space="preserve">DAY THREE </w:t>
      </w:r>
    </w:p>
    <w:p w:rsidR="00000000" w:rsidDel="00000000" w:rsidP="00000000" w:rsidRDefault="00000000" w:rsidRPr="00000000" w14:paraId="000000AB">
      <w:pPr>
        <w:tabs>
          <w:tab w:val="left" w:pos="10260"/>
        </w:tabs>
        <w:rPr>
          <w:b w:val="1"/>
          <w:smallCaps w:val="1"/>
          <w:color w:val="243255"/>
          <w:sz w:val="18"/>
          <w:szCs w:val="18"/>
        </w:rPr>
      </w:pPr>
      <w:r w:rsidDel="00000000" w:rsidR="00000000" w:rsidRPr="00000000">
        <w:rPr>
          <w:i w:val="1"/>
          <w:rtl w:val="0"/>
        </w:rPr>
        <w:t xml:space="preserve">Based on a 60-minute class</w:t>
      </w:r>
      <w:r w:rsidDel="00000000" w:rsidR="00000000" w:rsidRPr="00000000">
        <w:rPr>
          <w:rtl w:val="0"/>
        </w:rPr>
      </w:r>
    </w:p>
    <w:p w:rsidR="00000000" w:rsidDel="00000000" w:rsidP="00000000" w:rsidRDefault="00000000" w:rsidRPr="00000000" w14:paraId="000000AC">
      <w:pPr>
        <w:pStyle w:val="Title"/>
        <w:tabs>
          <w:tab w:val="left" w:pos="10260"/>
        </w:tabs>
        <w:spacing w:after="240" w:before="240" w:line="240" w:lineRule="auto"/>
        <w:jc w:val="center"/>
        <w:rPr/>
      </w:pPr>
      <w:bookmarkStart w:colFirst="0" w:colLast="0" w:name="_heading=h.tyjcwt" w:id="5"/>
      <w:bookmarkEnd w:id="5"/>
      <w:r w:rsidDel="00000000" w:rsidR="00000000" w:rsidRPr="00000000">
        <w:rPr>
          <w:b w:val="1"/>
          <w:smallCaps w:val="0"/>
          <w:sz w:val="28"/>
          <w:szCs w:val="28"/>
          <w:rtl w:val="0"/>
        </w:rPr>
        <w:t xml:space="preserve">Lesson Question: How do global events such as COVID-19 affect individual countries?</w:t>
      </w:r>
      <w:r w:rsidDel="00000000" w:rsidR="00000000" w:rsidRPr="00000000">
        <w:rPr>
          <w:rtl w:val="0"/>
        </w:rPr>
      </w:r>
    </w:p>
    <w:tbl>
      <w:tblPr>
        <w:tblStyle w:val="Table8"/>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trHeight w:val="7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D">
            <w:pPr>
              <w:pBdr>
                <w:top w:color="2b5258" w:space="1" w:sz="24" w:val="single"/>
                <w:left w:color="2b5258" w:space="4" w:sz="24" w:val="single"/>
                <w:bottom w:color="2b5258" w:space="1" w:sz="24" w:val="single"/>
                <w:right w:color="2b5258" w:space="4" w:sz="24" w:val="single"/>
                <w:between w:space="0" w:sz="0" w:val="nil"/>
              </w:pBdr>
              <w:spacing w:after="0" w:before="0" w:lineRule="auto"/>
              <w:jc w:val="center"/>
              <w:rPr>
                <w:rFonts w:ascii="Cambria" w:cs="Cambria" w:eastAsia="Cambria" w:hAnsi="Cambria"/>
                <w:b w:val="1"/>
                <w:color w:val="224f77"/>
                <w:sz w:val="32"/>
                <w:szCs w:val="32"/>
              </w:rPr>
            </w:pPr>
            <w:bookmarkStart w:colFirst="0" w:colLast="0" w:name="_heading=h.3dy6vkm" w:id="6"/>
            <w:bookmarkEnd w:id="6"/>
            <w:r w:rsidDel="00000000" w:rsidR="00000000" w:rsidRPr="00000000">
              <w:rPr>
                <w:rFonts w:ascii="Cambria" w:cs="Cambria" w:eastAsia="Cambria" w:hAnsi="Cambria"/>
                <w:b w:val="1"/>
                <w:color w:val="224f77"/>
                <w:sz w:val="32"/>
                <w:szCs w:val="32"/>
                <w:rtl w:val="0"/>
              </w:rPr>
              <w:t xml:space="preserve">Social Studies Skill: Data Analysis [Geography] </w:t>
            </w:r>
          </w:p>
        </w:tc>
      </w:tr>
    </w:tbl>
    <w:p w:rsidR="00000000" w:rsidDel="00000000" w:rsidP="00000000" w:rsidRDefault="00000000" w:rsidRPr="00000000" w14:paraId="000000AE">
      <w:pPr>
        <w:pStyle w:val="Title"/>
        <w:tabs>
          <w:tab w:val="left" w:pos="10260"/>
        </w:tabs>
        <w:spacing w:line="240" w:lineRule="auto"/>
        <w:rPr>
          <w:b w:val="1"/>
          <w:smallCaps w:val="0"/>
          <w:sz w:val="28"/>
          <w:szCs w:val="28"/>
        </w:rPr>
      </w:pPr>
      <w:bookmarkStart w:colFirst="0" w:colLast="0" w:name="_heading=h.1t3h5sf" w:id="7"/>
      <w:bookmarkEnd w:id="7"/>
      <w:r w:rsidDel="00000000" w:rsidR="00000000" w:rsidRPr="00000000">
        <w:rPr>
          <w:b w:val="1"/>
          <w:smallCaps w:val="0"/>
          <w:sz w:val="28"/>
          <w:szCs w:val="28"/>
          <w:rtl w:val="0"/>
        </w:rPr>
        <w:t xml:space="preserve">OVERVIEW</w:t>
      </w:r>
    </w:p>
    <w:tbl>
      <w:tblPr>
        <w:tblStyle w:val="Table9"/>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tcPr>
          <w:p w:rsidR="00000000" w:rsidDel="00000000" w:rsidP="00000000" w:rsidRDefault="00000000" w:rsidRPr="00000000" w14:paraId="000000AF">
            <w:pPr>
              <w:tabs>
                <w:tab w:val="left" w:pos="10260"/>
              </w:tabs>
              <w:spacing w:after="240" w:before="240" w:line="240" w:lineRule="auto"/>
              <w:jc w:val="both"/>
              <w:rPr>
                <w:sz w:val="22"/>
                <w:szCs w:val="22"/>
              </w:rPr>
            </w:pPr>
            <w:r w:rsidDel="00000000" w:rsidR="00000000" w:rsidRPr="00000000">
              <w:rPr>
                <w:sz w:val="22"/>
                <w:szCs w:val="22"/>
                <w:rtl w:val="0"/>
              </w:rPr>
              <w:t xml:space="preserve">Students will analyze economic consequences of economic globalization focusing primarily on the current effects of the COVID-19 on stock markets, manufacturing and trade, tourism, and comparing governmental responses.   Finally, students will be able to demonstrate their understanding of the economic consequences of the COVID-19 by explaining the causes for global GDP forecasts for the first quarter of 2020 to be downgraded.  Students will have the opportunity to work individually or in groups depending on the needs of your students.</w:t>
            </w:r>
          </w:p>
          <w:p w:rsidR="00000000" w:rsidDel="00000000" w:rsidP="00000000" w:rsidRDefault="00000000" w:rsidRPr="00000000" w14:paraId="000000B0">
            <w:pPr>
              <w:tabs>
                <w:tab w:val="left" w:pos="10260"/>
              </w:tabs>
              <w:spacing w:after="0" w:before="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tabs>
                <w:tab w:val="left" w:pos="10260"/>
              </w:tabs>
              <w:spacing w:after="0" w:before="0" w:lineRule="auto"/>
              <w:rPr>
                <w:sz w:val="6"/>
                <w:szCs w:val="6"/>
              </w:rPr>
            </w:pPr>
            <w:r w:rsidDel="00000000" w:rsidR="00000000" w:rsidRPr="00000000">
              <w:rPr>
                <w:rtl w:val="0"/>
              </w:rPr>
            </w:r>
          </w:p>
          <w:p w:rsidR="00000000" w:rsidDel="00000000" w:rsidP="00000000" w:rsidRDefault="00000000" w:rsidRPr="00000000" w14:paraId="000000B2">
            <w:pPr>
              <w:tabs>
                <w:tab w:val="left" w:pos="10260"/>
              </w:tabs>
              <w:spacing w:after="0" w:before="0" w:lineRule="auto"/>
              <w:rPr>
                <w:b w:val="1"/>
                <w:sz w:val="22"/>
                <w:szCs w:val="22"/>
              </w:rPr>
            </w:pPr>
            <w:r w:rsidDel="00000000" w:rsidR="00000000" w:rsidRPr="00000000">
              <w:rPr>
                <w:b w:val="1"/>
                <w:sz w:val="22"/>
                <w:szCs w:val="22"/>
                <w:rtl w:val="0"/>
              </w:rPr>
              <w:t xml:space="preserve">Materials needed:</w:t>
            </w:r>
          </w:p>
          <w:p w:rsidR="00000000" w:rsidDel="00000000" w:rsidP="00000000" w:rsidRDefault="00000000" w:rsidRPr="00000000" w14:paraId="000000B3">
            <w:pPr>
              <w:numPr>
                <w:ilvl w:val="0"/>
                <w:numId w:val="10"/>
              </w:numPr>
              <w:tabs>
                <w:tab w:val="left" w:pos="10260"/>
              </w:tabs>
              <w:spacing w:after="0" w:before="0" w:lineRule="auto"/>
              <w:ind w:left="720" w:hanging="360"/>
              <w:rPr>
                <w:sz w:val="22"/>
                <w:szCs w:val="22"/>
              </w:rPr>
            </w:pPr>
            <w:r w:rsidDel="00000000" w:rsidR="00000000" w:rsidRPr="00000000">
              <w:rPr>
                <w:sz w:val="22"/>
                <w:szCs w:val="22"/>
                <w:rtl w:val="0"/>
              </w:rPr>
              <w:t xml:space="preserve">In Person- Copies of the activity materials.</w:t>
            </w:r>
          </w:p>
          <w:p w:rsidR="00000000" w:rsidDel="00000000" w:rsidP="00000000" w:rsidRDefault="00000000" w:rsidRPr="00000000" w14:paraId="000000B4">
            <w:pPr>
              <w:numPr>
                <w:ilvl w:val="0"/>
                <w:numId w:val="10"/>
              </w:numPr>
              <w:tabs>
                <w:tab w:val="left" w:pos="10260"/>
              </w:tabs>
              <w:spacing w:after="0" w:before="0" w:lineRule="auto"/>
              <w:ind w:left="720" w:hanging="360"/>
              <w:rPr>
                <w:sz w:val="22"/>
                <w:szCs w:val="22"/>
              </w:rPr>
            </w:pPr>
            <w:r w:rsidDel="00000000" w:rsidR="00000000" w:rsidRPr="00000000">
              <w:rPr>
                <w:sz w:val="22"/>
                <w:szCs w:val="22"/>
                <w:rtl w:val="0"/>
              </w:rPr>
              <w:t xml:space="preserve">Online- Post the activity materials.</w:t>
            </w:r>
            <w:r w:rsidDel="00000000" w:rsidR="00000000" w:rsidRPr="00000000">
              <w:rPr>
                <w:rtl w:val="0"/>
              </w:rPr>
            </w:r>
          </w:p>
        </w:tc>
      </w:tr>
    </w:tbl>
    <w:p w:rsidR="00000000" w:rsidDel="00000000" w:rsidP="00000000" w:rsidRDefault="00000000" w:rsidRPr="00000000" w14:paraId="000000B5">
      <w:pPr>
        <w:pStyle w:val="Title"/>
        <w:tabs>
          <w:tab w:val="left" w:pos="10260"/>
        </w:tabs>
        <w:spacing w:after="240" w:before="240" w:line="240" w:lineRule="auto"/>
        <w:rPr/>
      </w:pPr>
      <w:r w:rsidDel="00000000" w:rsidR="00000000" w:rsidRPr="00000000">
        <w:rPr>
          <w:b w:val="1"/>
          <w:sz w:val="28"/>
          <w:szCs w:val="28"/>
          <w:rtl w:val="0"/>
        </w:rPr>
        <w:t xml:space="preserve">SEQUENCE OF INSTRUCTION</w:t>
      </w:r>
      <w:r w:rsidDel="00000000" w:rsidR="00000000" w:rsidRPr="00000000">
        <w:rPr>
          <w:rtl w:val="0"/>
        </w:rPr>
      </w:r>
    </w:p>
    <w:tbl>
      <w:tblPr>
        <w:tblStyle w:val="Table10"/>
        <w:tblW w:w="9315.0" w:type="dxa"/>
        <w:jc w:val="left"/>
        <w:tblInd w:w="45.0" w:type="dxa"/>
        <w:tblBorders>
          <w:insideH w:color="accbf9" w:space="0" w:sz="18" w:val="single"/>
          <w:insideV w:color="accbf9" w:space="0" w:sz="18" w:val="single"/>
        </w:tblBorders>
        <w:tblLayout w:type="fixed"/>
        <w:tblLook w:val="0400"/>
      </w:tblPr>
      <w:tblGrid>
        <w:gridCol w:w="9315"/>
        <w:tblGridChange w:id="0">
          <w:tblGrid>
            <w:gridCol w:w="9315"/>
          </w:tblGrid>
        </w:tblGridChange>
      </w:tblGrid>
      <w:tr>
        <w:tc>
          <w:tcPr>
            <w:tcBorders>
              <w:top w:color="accbf9" w:space="0" w:sz="18" w:val="single"/>
              <w:bottom w:color="000000" w:space="0" w:sz="0" w:val="nil"/>
            </w:tcBorders>
          </w:tcPr>
          <w:p w:rsidR="00000000" w:rsidDel="00000000" w:rsidP="00000000" w:rsidRDefault="00000000" w:rsidRPr="00000000" w14:paraId="000000B6">
            <w:pPr>
              <w:shd w:fill="cde6ff" w:val="clear"/>
              <w:tabs>
                <w:tab w:val="left" w:pos="10260"/>
              </w:tabs>
              <w:spacing w:after="0" w:line="240" w:lineRule="auto"/>
              <w:rPr>
                <w:rFonts w:ascii="Cambria" w:cs="Cambria" w:eastAsia="Cambria" w:hAnsi="Cambria"/>
                <w:b w:val="1"/>
                <w:smallCaps w:val="1"/>
                <w:sz w:val="22"/>
                <w:szCs w:val="22"/>
              </w:rPr>
            </w:pPr>
            <w:bookmarkStart w:colFirst="0" w:colLast="0" w:name="_heading=h.4d34og8" w:id="8"/>
            <w:bookmarkEnd w:id="8"/>
            <w:r w:rsidDel="00000000" w:rsidR="00000000" w:rsidRPr="00000000">
              <w:rPr>
                <w:rFonts w:ascii="Cambria" w:cs="Cambria" w:eastAsia="Cambria" w:hAnsi="Cambria"/>
                <w:b w:val="1"/>
                <w:sz w:val="22"/>
                <w:szCs w:val="22"/>
                <w:rtl w:val="0"/>
              </w:rPr>
              <w:t xml:space="preserve">HOMEWORK OVERVIEW                  </w:t>
            </w:r>
            <w:r w:rsidDel="00000000" w:rsidR="00000000" w:rsidRPr="00000000">
              <w:rPr>
                <w:rtl w:val="0"/>
              </w:rPr>
            </w:r>
          </w:p>
          <w:p w:rsidR="00000000" w:rsidDel="00000000" w:rsidP="00000000" w:rsidRDefault="00000000" w:rsidRPr="00000000" w14:paraId="000000B7">
            <w:pPr>
              <w:tabs>
                <w:tab w:val="left" w:pos="10260"/>
              </w:tabs>
              <w:spacing w:after="0" w:line="240" w:lineRule="auto"/>
              <w:rPr>
                <w:sz w:val="22"/>
                <w:szCs w:val="22"/>
              </w:rPr>
            </w:pPr>
            <w:r w:rsidDel="00000000" w:rsidR="00000000" w:rsidRPr="00000000">
              <w:rPr>
                <w:sz w:val="24"/>
                <w:szCs w:val="24"/>
                <w:rtl w:val="0"/>
              </w:rPr>
              <w:t xml:space="preserve">HOMEWORK (Optional) (20 Minutes):  </w:t>
            </w:r>
            <w:r w:rsidDel="00000000" w:rsidR="00000000" w:rsidRPr="00000000">
              <w:rPr>
                <w:rtl w:val="0"/>
              </w:rPr>
            </w:r>
          </w:p>
          <w:p w:rsidR="00000000" w:rsidDel="00000000" w:rsidP="00000000" w:rsidRDefault="00000000" w:rsidRPr="00000000" w14:paraId="000000B8">
            <w:pPr>
              <w:numPr>
                <w:ilvl w:val="0"/>
                <w:numId w:val="10"/>
              </w:numPr>
              <w:tabs>
                <w:tab w:val="left" w:pos="10260"/>
              </w:tabs>
              <w:spacing w:after="0" w:before="0" w:line="240" w:lineRule="auto"/>
              <w:ind w:left="720" w:hanging="360"/>
              <w:rPr>
                <w:sz w:val="22"/>
                <w:szCs w:val="22"/>
              </w:rPr>
            </w:pPr>
            <w:r w:rsidDel="00000000" w:rsidR="00000000" w:rsidRPr="00000000">
              <w:rPr>
                <w:sz w:val="22"/>
                <w:szCs w:val="22"/>
                <w:rtl w:val="0"/>
              </w:rPr>
              <w:t xml:space="preserve">Using the Day 3 Homework handout students will identify and map the country of manufacture for items in their home.  </w:t>
            </w:r>
          </w:p>
          <w:p w:rsidR="00000000" w:rsidDel="00000000" w:rsidP="00000000" w:rsidRDefault="00000000" w:rsidRPr="00000000" w14:paraId="000000B9">
            <w:pPr>
              <w:numPr>
                <w:ilvl w:val="0"/>
                <w:numId w:val="10"/>
              </w:numPr>
              <w:tabs>
                <w:tab w:val="left" w:pos="10260"/>
              </w:tabs>
              <w:spacing w:after="0" w:before="0" w:line="240" w:lineRule="auto"/>
              <w:ind w:left="720" w:hanging="360"/>
              <w:rPr>
                <w:sz w:val="22"/>
                <w:szCs w:val="22"/>
              </w:rPr>
            </w:pPr>
            <w:r w:rsidDel="00000000" w:rsidR="00000000" w:rsidRPr="00000000">
              <w:rPr>
                <w:sz w:val="22"/>
                <w:szCs w:val="22"/>
                <w:rtl w:val="0"/>
              </w:rPr>
              <w:t xml:space="preserve">Students will analyze the patterns they see on their map and answer questions related to economic globalization as well as impacts if parts of the supply chain are impacted.</w:t>
            </w:r>
          </w:p>
          <w:p w:rsidR="00000000" w:rsidDel="00000000" w:rsidP="00000000" w:rsidRDefault="00000000" w:rsidRPr="00000000" w14:paraId="000000BA">
            <w:pPr>
              <w:shd w:fill="c0d7ec" w:val="clear"/>
              <w:tabs>
                <w:tab w:val="left" w:pos="10260"/>
              </w:tabs>
              <w:spacing w:after="0" w:line="24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Teacher Notes</w:t>
            </w:r>
          </w:p>
          <w:p w:rsidR="00000000" w:rsidDel="00000000" w:rsidP="00000000" w:rsidRDefault="00000000" w:rsidRPr="00000000" w14:paraId="000000BB">
            <w:pPr>
              <w:tabs>
                <w:tab w:val="left" w:pos="10260"/>
              </w:tabs>
              <w:spacing w:after="0" w:line="240" w:lineRule="auto"/>
              <w:rPr>
                <w:sz w:val="22"/>
                <w:szCs w:val="22"/>
              </w:rPr>
            </w:pPr>
            <w:r w:rsidDel="00000000" w:rsidR="00000000" w:rsidRPr="00000000">
              <w:rPr>
                <w:sz w:val="22"/>
                <w:szCs w:val="22"/>
                <w:rtl w:val="0"/>
              </w:rPr>
              <w:t xml:space="preserve">Depending on your students’ knowledge of economic globalization and interconnected economies you may decide to not assign the homework activity.</w:t>
            </w:r>
          </w:p>
          <w:p w:rsidR="00000000" w:rsidDel="00000000" w:rsidP="00000000" w:rsidRDefault="00000000" w:rsidRPr="00000000" w14:paraId="000000BC">
            <w:pPr>
              <w:tabs>
                <w:tab w:val="left" w:pos="10260"/>
              </w:tabs>
              <w:spacing w:after="0" w:before="0" w:line="240" w:lineRule="auto"/>
              <w:rPr>
                <w:sz w:val="22"/>
                <w:szCs w:val="22"/>
              </w:rPr>
            </w:pPr>
            <w:r w:rsidDel="00000000" w:rsidR="00000000" w:rsidRPr="00000000">
              <w:rPr>
                <w:rtl w:val="0"/>
              </w:rPr>
            </w:r>
          </w:p>
          <w:p w:rsidR="00000000" w:rsidDel="00000000" w:rsidP="00000000" w:rsidRDefault="00000000" w:rsidRPr="00000000" w14:paraId="000000BD">
            <w:pPr>
              <w:shd w:fill="c0d7ec" w:val="clear"/>
              <w:tabs>
                <w:tab w:val="left" w:pos="10260"/>
              </w:tabs>
              <w:spacing w:after="0" w:line="240" w:lineRule="auto"/>
              <w:ind w:left="720" w:firstLine="0"/>
              <w:rPr>
                <w:rFonts w:ascii="Cambria" w:cs="Cambria" w:eastAsia="Cambria" w:hAnsi="Cambria"/>
                <w:sz w:val="22"/>
                <w:szCs w:val="22"/>
              </w:rPr>
            </w:pPr>
            <w:bookmarkStart w:colFirst="0" w:colLast="0" w:name="_heading=h.2s8eyo1" w:id="9"/>
            <w:bookmarkEnd w:id="9"/>
            <w:r w:rsidDel="00000000" w:rsidR="00000000" w:rsidRPr="00000000">
              <w:rPr>
                <w:rFonts w:ascii="Cambria" w:cs="Cambria" w:eastAsia="Cambria" w:hAnsi="Cambria"/>
                <w:sz w:val="22"/>
                <w:szCs w:val="22"/>
                <w:rtl w:val="0"/>
              </w:rPr>
              <w:t xml:space="preserve">Teaching Tip  </w:t>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9525</wp:posOffset>
                  </wp:positionV>
                  <wp:extent cx="421005" cy="421640"/>
                  <wp:effectExtent b="0" l="0" r="0" t="0"/>
                  <wp:wrapSquare wrapText="bothSides" distB="0" distT="0" distL="114300" distR="114300"/>
                  <wp:docPr descr="A close up of a logo&#10;&#10;Description generated with very high confidence" id="41" name="image11.png"/>
                  <a:graphic>
                    <a:graphicData uri="http://schemas.openxmlformats.org/drawingml/2006/picture">
                      <pic:pic>
                        <pic:nvPicPr>
                          <pic:cNvPr descr="A close up of a logo&#10;&#10;Description generated with very high confidence" id="0" name="image11.png"/>
                          <pic:cNvPicPr preferRelativeResize="0"/>
                        </pic:nvPicPr>
                        <pic:blipFill>
                          <a:blip r:embed="rId23"/>
                          <a:srcRect b="17367" l="10620" r="10445" t="3539"/>
                          <a:stretch>
                            <a:fillRect/>
                          </a:stretch>
                        </pic:blipFill>
                        <pic:spPr>
                          <a:xfrm>
                            <a:off x="0" y="0"/>
                            <a:ext cx="421005" cy="421640"/>
                          </a:xfrm>
                          <a:prstGeom prst="rect"/>
                          <a:ln/>
                        </pic:spPr>
                      </pic:pic>
                    </a:graphicData>
                  </a:graphic>
                </wp:anchor>
              </w:drawing>
            </w:r>
          </w:p>
          <w:p w:rsidR="00000000" w:rsidDel="00000000" w:rsidP="00000000" w:rsidRDefault="00000000" w:rsidRPr="00000000" w14:paraId="000000BE">
            <w:pPr>
              <w:tabs>
                <w:tab w:val="left" w:pos="10260"/>
              </w:tabs>
              <w:spacing w:after="0" w:line="240" w:lineRule="auto"/>
              <w:ind w:left="720" w:hanging="810"/>
              <w:rPr/>
            </w:pPr>
            <w:r w:rsidDel="00000000" w:rsidR="00000000" w:rsidRPr="00000000">
              <w:rPr>
                <w:rtl w:val="0"/>
              </w:rPr>
              <w:t xml:space="preserve">           </w:t>
            </w:r>
            <w:r w:rsidDel="00000000" w:rsidR="00000000" w:rsidRPr="00000000">
              <w:rPr>
                <w:i w:val="1"/>
                <w:rtl w:val="0"/>
              </w:rPr>
              <w:t xml:space="preserve">Some students may wish to dive into conspiracy theories or partisan sites that seek to politicize the health emergency.  Try to guide students toward categories such as scientific investigations, pop culture, government actions, health, economic impacts, impacts on foreign countries, etc.</w:t>
            </w:r>
            <w:r w:rsidDel="00000000" w:rsidR="00000000" w:rsidRPr="00000000">
              <w:rPr>
                <w:rtl w:val="0"/>
              </w:rPr>
              <w:t xml:space="preserve">  </w:t>
            </w:r>
          </w:p>
        </w:tc>
      </w:tr>
      <w:tr>
        <w:tc>
          <w:tcPr>
            <w:tcBorders>
              <w:top w:color="000000" w:space="0" w:sz="0" w:val="nil"/>
              <w:bottom w:color="accbf9" w:space="0" w:sz="18" w:val="single"/>
            </w:tcBorders>
          </w:tcPr>
          <w:p w:rsidR="00000000" w:rsidDel="00000000" w:rsidP="00000000" w:rsidRDefault="00000000" w:rsidRPr="00000000" w14:paraId="000000BF">
            <w:pPr>
              <w:pStyle w:val="Heading2"/>
              <w:tabs>
                <w:tab w:val="left" w:pos="9973"/>
              </w:tabs>
              <w:spacing w:line="240" w:lineRule="auto"/>
              <w:rPr>
                <w:sz w:val="24"/>
                <w:szCs w:val="24"/>
              </w:rPr>
            </w:pPr>
            <w:bookmarkStart w:colFirst="0" w:colLast="0" w:name="_heading=h.17dp8vu" w:id="10"/>
            <w:bookmarkEnd w:id="10"/>
            <w:r w:rsidDel="00000000" w:rsidR="00000000" w:rsidRPr="00000000">
              <w:rPr>
                <w:smallCaps w:val="0"/>
                <w:sz w:val="24"/>
                <w:szCs w:val="24"/>
                <w:rtl w:val="0"/>
              </w:rPr>
              <w:t xml:space="preserve">CLASS ACTIVITY 1:   Economic Data</w:t>
            </w:r>
            <w:r w:rsidDel="00000000" w:rsidR="00000000" w:rsidRPr="00000000">
              <w:rPr>
                <w:rtl w:val="0"/>
              </w:rPr>
            </w:r>
          </w:p>
          <w:p w:rsidR="00000000" w:rsidDel="00000000" w:rsidP="00000000" w:rsidRDefault="00000000" w:rsidRPr="00000000" w14:paraId="000000C0">
            <w:pPr>
              <w:tabs>
                <w:tab w:val="left" w:pos="10260"/>
              </w:tabs>
              <w:spacing w:after="0" w:line="240" w:lineRule="auto"/>
              <w:rPr>
                <w:sz w:val="24"/>
                <w:szCs w:val="24"/>
              </w:rPr>
            </w:pPr>
            <w:r w:rsidDel="00000000" w:rsidR="00000000" w:rsidRPr="00000000">
              <w:rPr>
                <w:sz w:val="24"/>
                <w:szCs w:val="24"/>
                <w:rtl w:val="0"/>
              </w:rPr>
              <w:t xml:space="preserve">CLASS ACTIVITY (20 MINUTES):</w:t>
            </w:r>
          </w:p>
          <w:p w:rsidR="00000000" w:rsidDel="00000000" w:rsidP="00000000" w:rsidRDefault="00000000" w:rsidRPr="00000000" w14:paraId="000000C1">
            <w:pPr>
              <w:numPr>
                <w:ilvl w:val="0"/>
                <w:numId w:val="4"/>
              </w:numPr>
              <w:spacing w:after="0" w:before="0" w:lineRule="auto"/>
              <w:ind w:left="720" w:hanging="360"/>
              <w:rPr>
                <w:sz w:val="22"/>
                <w:szCs w:val="22"/>
              </w:rPr>
            </w:pPr>
            <w:r w:rsidDel="00000000" w:rsidR="00000000" w:rsidRPr="00000000">
              <w:rPr>
                <w:sz w:val="22"/>
                <w:szCs w:val="22"/>
                <w:rtl w:val="0"/>
              </w:rPr>
              <w:t xml:space="preserve">Students will analyze economic data to determine global economic impact of the COVID-19 pandemic.   </w:t>
            </w:r>
          </w:p>
          <w:p w:rsidR="00000000" w:rsidDel="00000000" w:rsidP="00000000" w:rsidRDefault="00000000" w:rsidRPr="00000000" w14:paraId="000000C2">
            <w:pPr>
              <w:numPr>
                <w:ilvl w:val="0"/>
                <w:numId w:val="4"/>
              </w:numPr>
              <w:spacing w:after="0" w:before="0" w:lineRule="auto"/>
              <w:ind w:left="720" w:hanging="360"/>
              <w:rPr>
                <w:sz w:val="22"/>
                <w:szCs w:val="22"/>
              </w:rPr>
            </w:pPr>
            <w:r w:rsidDel="00000000" w:rsidR="00000000" w:rsidRPr="00000000">
              <w:rPr>
                <w:sz w:val="22"/>
                <w:szCs w:val="22"/>
                <w:rtl w:val="0"/>
              </w:rPr>
              <w:t xml:space="preserve">Background info to share with students- </w:t>
            </w:r>
            <w:r w:rsidDel="00000000" w:rsidR="00000000" w:rsidRPr="00000000">
              <w:rPr>
                <w:color w:val="3c4043"/>
                <w:sz w:val="22"/>
                <w:szCs w:val="22"/>
                <w:rtl w:val="0"/>
              </w:rPr>
              <w:t xml:space="preserve">Globalization is a commonly used term that refers to our increasingly connected world. Today, political boundaries do not typically stop interactions from occurring. Globalization is especially seen in regard to business. Increasingly, products that have commodity chains that involve multiple countries. For example, perhaps your t-shirt is made from cotton grown in India, made into fabric in Mexico, sewn in South Africa, and then sold in the United States. A disruption in any part of that process causes issues for ALL of the countries involved.</w:t>
            </w:r>
            <w:r w:rsidDel="00000000" w:rsidR="00000000" w:rsidRPr="00000000">
              <w:rPr>
                <w:rtl w:val="0"/>
              </w:rPr>
            </w:r>
          </w:p>
          <w:p w:rsidR="00000000" w:rsidDel="00000000" w:rsidP="00000000" w:rsidRDefault="00000000" w:rsidRPr="00000000" w14:paraId="000000C3">
            <w:pPr>
              <w:numPr>
                <w:ilvl w:val="0"/>
                <w:numId w:val="4"/>
              </w:numPr>
              <w:spacing w:after="0" w:before="0" w:lineRule="auto"/>
              <w:ind w:left="720" w:hanging="360"/>
              <w:rPr>
                <w:sz w:val="22"/>
                <w:szCs w:val="22"/>
              </w:rPr>
            </w:pPr>
            <w:r w:rsidDel="00000000" w:rsidR="00000000" w:rsidRPr="00000000">
              <w:rPr>
                <w:sz w:val="22"/>
                <w:szCs w:val="22"/>
                <w:rtl w:val="0"/>
              </w:rPr>
              <w:t xml:space="preserve">Individual Activity or Online Learning</w:t>
            </w:r>
          </w:p>
          <w:p w:rsidR="00000000" w:rsidDel="00000000" w:rsidP="00000000" w:rsidRDefault="00000000" w:rsidRPr="00000000" w14:paraId="000000C4">
            <w:pPr>
              <w:numPr>
                <w:ilvl w:val="1"/>
                <w:numId w:val="4"/>
              </w:numPr>
              <w:spacing w:after="0" w:before="0" w:lineRule="auto"/>
              <w:ind w:left="1440" w:hanging="360"/>
              <w:rPr>
                <w:sz w:val="22"/>
                <w:szCs w:val="22"/>
              </w:rPr>
            </w:pPr>
            <w:r w:rsidDel="00000000" w:rsidR="00000000" w:rsidRPr="00000000">
              <w:rPr>
                <w:sz w:val="22"/>
                <w:szCs w:val="22"/>
                <w:rtl w:val="0"/>
              </w:rPr>
              <w:t xml:space="preserve">If students are working on this activity individually or through an eLearning experience you may want to share with students the following information before they start the activity.</w:t>
            </w:r>
          </w:p>
          <w:p w:rsidR="00000000" w:rsidDel="00000000" w:rsidP="00000000" w:rsidRDefault="00000000" w:rsidRPr="00000000" w14:paraId="000000C5">
            <w:pPr>
              <w:numPr>
                <w:ilvl w:val="2"/>
                <w:numId w:val="4"/>
              </w:numPr>
              <w:spacing w:after="0" w:before="0" w:lineRule="auto"/>
              <w:ind w:left="2160" w:hanging="360"/>
              <w:rPr>
                <w:sz w:val="22"/>
                <w:szCs w:val="22"/>
              </w:rPr>
            </w:pPr>
            <w:r w:rsidDel="00000000" w:rsidR="00000000" w:rsidRPr="00000000">
              <w:rPr>
                <w:sz w:val="22"/>
                <w:szCs w:val="22"/>
                <w:rtl w:val="0"/>
              </w:rPr>
              <w:t xml:space="preserve">Refer back to the optional homework and remind students about how many goods are produced in countries with economic advantages such as lower wages, lesser environmental regulations, government incentives, etc.  </w:t>
            </w:r>
          </w:p>
          <w:p w:rsidR="00000000" w:rsidDel="00000000" w:rsidP="00000000" w:rsidRDefault="00000000" w:rsidRPr="00000000" w14:paraId="000000C6">
            <w:pPr>
              <w:numPr>
                <w:ilvl w:val="2"/>
                <w:numId w:val="4"/>
              </w:numPr>
              <w:spacing w:after="0" w:before="0" w:lineRule="auto"/>
              <w:ind w:left="2160" w:hanging="360"/>
              <w:rPr>
                <w:sz w:val="22"/>
                <w:szCs w:val="22"/>
              </w:rPr>
            </w:pPr>
            <w:r w:rsidDel="00000000" w:rsidR="00000000" w:rsidRPr="00000000">
              <w:rPr>
                <w:sz w:val="22"/>
                <w:szCs w:val="22"/>
                <w:rtl w:val="0"/>
              </w:rPr>
              <w:t xml:space="preserve">Many final products contain parts manufactured in multiple countries</w:t>
            </w:r>
          </w:p>
          <w:p w:rsidR="00000000" w:rsidDel="00000000" w:rsidP="00000000" w:rsidRDefault="00000000" w:rsidRPr="00000000" w14:paraId="000000C7">
            <w:pPr>
              <w:numPr>
                <w:ilvl w:val="2"/>
                <w:numId w:val="4"/>
              </w:numPr>
              <w:spacing w:after="0" w:before="0" w:lineRule="auto"/>
              <w:ind w:left="2160" w:hanging="360"/>
              <w:rPr>
                <w:sz w:val="22"/>
                <w:szCs w:val="22"/>
              </w:rPr>
            </w:pPr>
            <w:r w:rsidDel="00000000" w:rsidR="00000000" w:rsidRPr="00000000">
              <w:rPr>
                <w:sz w:val="22"/>
                <w:szCs w:val="22"/>
                <w:rtl w:val="0"/>
              </w:rPr>
              <w:t xml:space="preserve">Stock markets measure the value of stocks measured in their index.  Even though they don’t give a complete economic picture of a country, they are good at predicting confidence in a country’s economy and the impact of events on an economy.</w:t>
            </w:r>
          </w:p>
          <w:p w:rsidR="00000000" w:rsidDel="00000000" w:rsidP="00000000" w:rsidRDefault="00000000" w:rsidRPr="00000000" w14:paraId="000000C8">
            <w:pPr>
              <w:numPr>
                <w:ilvl w:val="2"/>
                <w:numId w:val="4"/>
              </w:numPr>
              <w:spacing w:after="0" w:before="0" w:lineRule="auto"/>
              <w:ind w:left="2160" w:hanging="360"/>
              <w:rPr>
                <w:sz w:val="22"/>
                <w:szCs w:val="22"/>
              </w:rPr>
            </w:pPr>
            <w:r w:rsidDel="00000000" w:rsidR="00000000" w:rsidRPr="00000000">
              <w:rPr>
                <w:sz w:val="22"/>
                <w:szCs w:val="22"/>
                <w:rtl w:val="0"/>
              </w:rPr>
              <w:t xml:space="preserve">Since countries are economically connected or interdependent, a situation in one country or a few countries can quickly impact other countries.</w:t>
            </w:r>
          </w:p>
          <w:p w:rsidR="00000000" w:rsidDel="00000000" w:rsidP="00000000" w:rsidRDefault="00000000" w:rsidRPr="00000000" w14:paraId="000000C9">
            <w:pPr>
              <w:spacing w:after="0" w:before="0" w:lineRule="auto"/>
              <w:ind w:left="2160" w:firstLine="0"/>
              <w:rPr>
                <w:sz w:val="22"/>
                <w:szCs w:val="22"/>
              </w:rPr>
            </w:pPr>
            <w:r w:rsidDel="00000000" w:rsidR="00000000" w:rsidRPr="00000000">
              <w:rPr>
                <w:rtl w:val="0"/>
              </w:rPr>
            </w:r>
          </w:p>
          <w:p w:rsidR="00000000" w:rsidDel="00000000" w:rsidP="00000000" w:rsidRDefault="00000000" w:rsidRPr="00000000" w14:paraId="000000CA">
            <w:pPr>
              <w:shd w:fill="c0d7ec" w:val="clear"/>
              <w:tabs>
                <w:tab w:val="left" w:pos="10260"/>
              </w:tabs>
              <w:spacing w:after="0" w:line="240" w:lineRule="auto"/>
              <w:rPr>
                <w:rFonts w:ascii="Cambria" w:cs="Cambria" w:eastAsia="Cambria" w:hAnsi="Cambria"/>
                <w:b w:val="1"/>
                <w:sz w:val="22"/>
                <w:szCs w:val="22"/>
              </w:rPr>
            </w:pPr>
            <w:bookmarkStart w:colFirst="0" w:colLast="0" w:name="_heading=h.3rdcrjn" w:id="11"/>
            <w:bookmarkEnd w:id="11"/>
            <w:r w:rsidDel="00000000" w:rsidR="00000000" w:rsidRPr="00000000">
              <w:rPr>
                <w:rFonts w:ascii="Cambria" w:cs="Cambria" w:eastAsia="Cambria" w:hAnsi="Cambria"/>
                <w:b w:val="1"/>
                <w:sz w:val="22"/>
                <w:szCs w:val="22"/>
                <w:rtl w:val="0"/>
              </w:rPr>
              <w:t xml:space="preserve">IMPORTANT Teacher Note</w:t>
            </w:r>
          </w:p>
          <w:p w:rsidR="00000000" w:rsidDel="00000000" w:rsidP="00000000" w:rsidRDefault="00000000" w:rsidRPr="00000000" w14:paraId="000000CB">
            <w:pPr>
              <w:tabs>
                <w:tab w:val="left" w:pos="10260"/>
              </w:tabs>
              <w:spacing w:after="0" w:line="240" w:lineRule="auto"/>
              <w:rPr>
                <w:sz w:val="22"/>
                <w:szCs w:val="22"/>
              </w:rPr>
            </w:pPr>
            <w:r w:rsidDel="00000000" w:rsidR="00000000" w:rsidRPr="00000000">
              <w:rPr>
                <w:sz w:val="22"/>
                <w:szCs w:val="22"/>
                <w:highlight w:val="white"/>
                <w:rtl w:val="0"/>
              </w:rPr>
              <w:t xml:space="preserve">Class Activity 1, 2, and 3 could be adapted to group work</w:t>
            </w:r>
            <w:r w:rsidDel="00000000" w:rsidR="00000000" w:rsidRPr="00000000">
              <w:rPr>
                <w:sz w:val="22"/>
                <w:szCs w:val="22"/>
                <w:rtl w:val="0"/>
              </w:rPr>
              <w:t xml:space="preserve"> by having groups of students analyze the graphs, data, and other sources and then answer the accompanying questions.  Groups might also do some of the work as individuals and then debrief the questions or work collaboratively to answer the analysis questions.  Some of these group strategies are also possible with certain online learning platforms.  </w:t>
            </w:r>
          </w:p>
          <w:p w:rsidR="00000000" w:rsidDel="00000000" w:rsidP="00000000" w:rsidRDefault="00000000" w:rsidRPr="00000000" w14:paraId="000000CC">
            <w:pPr>
              <w:tabs>
                <w:tab w:val="left" w:pos="10260"/>
              </w:tabs>
              <w:spacing w:after="0" w:line="240" w:lineRule="auto"/>
              <w:rPr>
                <w:sz w:val="22"/>
                <w:szCs w:val="22"/>
              </w:rPr>
            </w:pPr>
            <w:r w:rsidDel="00000000" w:rsidR="00000000" w:rsidRPr="00000000">
              <w:rPr>
                <w:rtl w:val="0"/>
              </w:rPr>
            </w:r>
          </w:p>
          <w:p w:rsidR="00000000" w:rsidDel="00000000" w:rsidP="00000000" w:rsidRDefault="00000000" w:rsidRPr="00000000" w14:paraId="000000CD">
            <w:pPr>
              <w:tabs>
                <w:tab w:val="left" w:pos="10260"/>
              </w:tabs>
              <w:spacing w:after="0" w:line="240" w:lineRule="auto"/>
              <w:rPr>
                <w:sz w:val="22"/>
                <w:szCs w:val="22"/>
              </w:rPr>
            </w:pPr>
            <w:r w:rsidDel="00000000" w:rsidR="00000000" w:rsidRPr="00000000">
              <w:rPr>
                <w:rtl w:val="0"/>
              </w:rPr>
            </w:r>
          </w:p>
          <w:p w:rsidR="00000000" w:rsidDel="00000000" w:rsidP="00000000" w:rsidRDefault="00000000" w:rsidRPr="00000000" w14:paraId="000000CE">
            <w:pPr>
              <w:tabs>
                <w:tab w:val="left" w:pos="10260"/>
              </w:tabs>
              <w:spacing w:after="0" w:line="240" w:lineRule="auto"/>
              <w:rPr>
                <w:sz w:val="22"/>
                <w:szCs w:val="22"/>
              </w:rPr>
            </w:pPr>
            <w:r w:rsidDel="00000000" w:rsidR="00000000" w:rsidRPr="00000000">
              <w:rPr>
                <w:rtl w:val="0"/>
              </w:rPr>
            </w:r>
          </w:p>
          <w:p w:rsidR="00000000" w:rsidDel="00000000" w:rsidP="00000000" w:rsidRDefault="00000000" w:rsidRPr="00000000" w14:paraId="000000CF">
            <w:pPr>
              <w:tabs>
                <w:tab w:val="left" w:pos="10260"/>
              </w:tabs>
              <w:spacing w:after="0" w:line="240" w:lineRule="auto"/>
              <w:rPr>
                <w:sz w:val="22"/>
                <w:szCs w:val="22"/>
              </w:rPr>
            </w:pPr>
            <w:r w:rsidDel="00000000" w:rsidR="00000000" w:rsidRPr="00000000">
              <w:rPr>
                <w:rtl w:val="0"/>
              </w:rPr>
            </w:r>
          </w:p>
          <w:p w:rsidR="00000000" w:rsidDel="00000000" w:rsidP="00000000" w:rsidRDefault="00000000" w:rsidRPr="00000000" w14:paraId="000000D0">
            <w:pPr>
              <w:tabs>
                <w:tab w:val="left" w:pos="10260"/>
              </w:tabs>
              <w:spacing w:after="0" w:line="240" w:lineRule="auto"/>
              <w:rPr>
                <w:sz w:val="22"/>
                <w:szCs w:val="22"/>
              </w:rPr>
            </w:pPr>
            <w:r w:rsidDel="00000000" w:rsidR="00000000" w:rsidRPr="00000000">
              <w:rPr>
                <w:rtl w:val="0"/>
              </w:rPr>
            </w:r>
          </w:p>
          <w:p w:rsidR="00000000" w:rsidDel="00000000" w:rsidP="00000000" w:rsidRDefault="00000000" w:rsidRPr="00000000" w14:paraId="000000D1">
            <w:pPr>
              <w:tabs>
                <w:tab w:val="left" w:pos="10260"/>
              </w:tabs>
              <w:spacing w:after="0" w:line="240" w:lineRule="auto"/>
              <w:rPr>
                <w:sz w:val="22"/>
                <w:szCs w:val="22"/>
              </w:rPr>
            </w:pPr>
            <w:r w:rsidDel="00000000" w:rsidR="00000000" w:rsidRPr="00000000">
              <w:rPr>
                <w:rtl w:val="0"/>
              </w:rPr>
            </w:r>
          </w:p>
          <w:p w:rsidR="00000000" w:rsidDel="00000000" w:rsidP="00000000" w:rsidRDefault="00000000" w:rsidRPr="00000000" w14:paraId="000000D2">
            <w:pPr>
              <w:tabs>
                <w:tab w:val="left" w:pos="10260"/>
              </w:tabs>
              <w:spacing w:after="0" w:line="240" w:lineRule="auto"/>
              <w:rPr>
                <w:sz w:val="22"/>
                <w:szCs w:val="22"/>
              </w:rPr>
            </w:pPr>
            <w:r w:rsidDel="00000000" w:rsidR="00000000" w:rsidRPr="00000000">
              <w:rPr>
                <w:rtl w:val="0"/>
              </w:rPr>
            </w:r>
          </w:p>
        </w:tc>
      </w:tr>
    </w:tbl>
    <w:p w:rsidR="00000000" w:rsidDel="00000000" w:rsidP="00000000" w:rsidRDefault="00000000" w:rsidRPr="00000000" w14:paraId="000000D3">
      <w:pPr>
        <w:pStyle w:val="Heading2"/>
        <w:tabs>
          <w:tab w:val="left" w:pos="9973"/>
        </w:tabs>
        <w:spacing w:line="240" w:lineRule="auto"/>
        <w:rPr>
          <w:sz w:val="24"/>
          <w:szCs w:val="24"/>
        </w:rPr>
      </w:pPr>
      <w:bookmarkStart w:colFirst="0" w:colLast="0" w:name="_heading=h.26in1rg" w:id="12"/>
      <w:bookmarkEnd w:id="12"/>
      <w:r w:rsidDel="00000000" w:rsidR="00000000" w:rsidRPr="00000000">
        <w:rPr>
          <w:smallCaps w:val="0"/>
          <w:sz w:val="24"/>
          <w:szCs w:val="24"/>
          <w:rtl w:val="0"/>
        </w:rPr>
        <w:t xml:space="preserve">CLASS ACTIVITY 2:  </w:t>
      </w:r>
      <w:r w:rsidDel="00000000" w:rsidR="00000000" w:rsidRPr="00000000">
        <w:rPr>
          <w:rFonts w:ascii="Calibri" w:cs="Calibri" w:eastAsia="Calibri" w:hAnsi="Calibri"/>
          <w:smallCaps w:val="0"/>
          <w:sz w:val="24"/>
          <w:szCs w:val="24"/>
          <w:rtl w:val="0"/>
        </w:rPr>
        <w:t xml:space="preserve">Coronavirus</w:t>
      </w:r>
      <w:r w:rsidDel="00000000" w:rsidR="00000000" w:rsidRPr="00000000">
        <w:rPr>
          <w:smallCaps w:val="0"/>
          <w:sz w:val="24"/>
          <w:szCs w:val="24"/>
          <w:rtl w:val="0"/>
        </w:rPr>
        <w:t xml:space="preserve"> Data</w:t>
      </w:r>
      <w:r w:rsidDel="00000000" w:rsidR="00000000" w:rsidRPr="00000000">
        <w:rPr>
          <w:rtl w:val="0"/>
        </w:rPr>
      </w:r>
    </w:p>
    <w:p w:rsidR="00000000" w:rsidDel="00000000" w:rsidP="00000000" w:rsidRDefault="00000000" w:rsidRPr="00000000" w14:paraId="000000D4">
      <w:pPr>
        <w:tabs>
          <w:tab w:val="left" w:pos="10260"/>
        </w:tabs>
        <w:spacing w:after="0" w:line="240" w:lineRule="auto"/>
        <w:rPr>
          <w:sz w:val="24"/>
          <w:szCs w:val="24"/>
        </w:rPr>
      </w:pPr>
      <w:r w:rsidDel="00000000" w:rsidR="00000000" w:rsidRPr="00000000">
        <w:rPr>
          <w:sz w:val="24"/>
          <w:szCs w:val="24"/>
          <w:rtl w:val="0"/>
        </w:rPr>
        <w:t xml:space="preserve">CLASS ACTIVITY (20 MINUTES):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D5">
      <w:pPr>
        <w:numPr>
          <w:ilvl w:val="0"/>
          <w:numId w:val="12"/>
        </w:numPr>
        <w:spacing w:after="0" w:before="0" w:lineRule="auto"/>
        <w:ind w:left="720" w:hanging="360"/>
        <w:rPr>
          <w:sz w:val="22"/>
          <w:szCs w:val="22"/>
        </w:rPr>
      </w:pPr>
      <w:r w:rsidDel="00000000" w:rsidR="00000000" w:rsidRPr="00000000">
        <w:rPr>
          <w:sz w:val="22"/>
          <w:szCs w:val="22"/>
          <w:rtl w:val="0"/>
        </w:rPr>
        <w:t xml:space="preserve">Students will analyze data related to  the spread of COVID-19 using the Activity 1 - Virus Data Handout</w:t>
      </w:r>
    </w:p>
    <w:p w:rsidR="00000000" w:rsidDel="00000000" w:rsidP="00000000" w:rsidRDefault="00000000" w:rsidRPr="00000000" w14:paraId="000000D6">
      <w:pPr>
        <w:numPr>
          <w:ilvl w:val="0"/>
          <w:numId w:val="12"/>
        </w:numPr>
        <w:spacing w:after="0" w:before="0" w:lineRule="auto"/>
        <w:ind w:left="720" w:hanging="360"/>
        <w:rPr>
          <w:sz w:val="22"/>
          <w:szCs w:val="22"/>
        </w:rPr>
      </w:pPr>
      <w:r w:rsidDel="00000000" w:rsidR="00000000" w:rsidRPr="00000000">
        <w:rPr>
          <w:sz w:val="22"/>
          <w:szCs w:val="22"/>
          <w:rtl w:val="0"/>
        </w:rPr>
        <w:t xml:space="preserve">Individual Activity or Online Learning</w:t>
      </w:r>
    </w:p>
    <w:p w:rsidR="00000000" w:rsidDel="00000000" w:rsidP="00000000" w:rsidRDefault="00000000" w:rsidRPr="00000000" w14:paraId="000000D7">
      <w:pPr>
        <w:numPr>
          <w:ilvl w:val="1"/>
          <w:numId w:val="12"/>
        </w:numPr>
        <w:spacing w:after="0" w:before="0" w:lineRule="auto"/>
        <w:ind w:left="1440" w:hanging="360"/>
        <w:rPr>
          <w:sz w:val="22"/>
          <w:szCs w:val="22"/>
        </w:rPr>
      </w:pPr>
      <w:r w:rsidDel="00000000" w:rsidR="00000000" w:rsidRPr="00000000">
        <w:rPr>
          <w:sz w:val="22"/>
          <w:szCs w:val="22"/>
          <w:rtl w:val="0"/>
        </w:rPr>
        <w:t xml:space="preserve">Students will answer questions 1-3 demonstrating their understanding of the trends shown in the Total Coronavirus Cases.  </w:t>
      </w:r>
    </w:p>
    <w:p w:rsidR="00000000" w:rsidDel="00000000" w:rsidP="00000000" w:rsidRDefault="00000000" w:rsidRPr="00000000" w14:paraId="000000D8">
      <w:pPr>
        <w:numPr>
          <w:ilvl w:val="2"/>
          <w:numId w:val="12"/>
        </w:numPr>
        <w:spacing w:after="0" w:before="0" w:lineRule="auto"/>
        <w:ind w:left="2160" w:hanging="360"/>
        <w:rPr>
          <w:sz w:val="22"/>
          <w:szCs w:val="22"/>
        </w:rPr>
      </w:pPr>
      <w:r w:rsidDel="00000000" w:rsidR="00000000" w:rsidRPr="00000000">
        <w:rPr>
          <w:sz w:val="22"/>
          <w:szCs w:val="22"/>
          <w:rtl w:val="0"/>
        </w:rPr>
        <w:t xml:space="preserve">Students should focus on the exponential growth shown in the United States and Italy graphs and the S-Curve shown in the South Korean Graph. </w:t>
      </w:r>
    </w:p>
    <w:p w:rsidR="00000000" w:rsidDel="00000000" w:rsidP="00000000" w:rsidRDefault="00000000" w:rsidRPr="00000000" w14:paraId="000000D9">
      <w:pPr>
        <w:numPr>
          <w:ilvl w:val="2"/>
          <w:numId w:val="12"/>
        </w:numPr>
        <w:spacing w:after="0" w:before="0" w:lineRule="auto"/>
        <w:ind w:left="2160" w:hanging="360"/>
        <w:rPr>
          <w:sz w:val="22"/>
          <w:szCs w:val="22"/>
        </w:rPr>
      </w:pPr>
      <w:r w:rsidDel="00000000" w:rsidR="00000000" w:rsidRPr="00000000">
        <w:rPr>
          <w:sz w:val="22"/>
          <w:szCs w:val="22"/>
          <w:rtl w:val="0"/>
        </w:rPr>
        <w:t xml:space="preserve">Based on the graphs students should predict cases in Italy and the United States will continue to grow and cases in South Korea will slow or stop growing</w:t>
      </w:r>
    </w:p>
    <w:p w:rsidR="00000000" w:rsidDel="00000000" w:rsidP="00000000" w:rsidRDefault="00000000" w:rsidRPr="00000000" w14:paraId="000000DA">
      <w:pPr>
        <w:numPr>
          <w:ilvl w:val="1"/>
          <w:numId w:val="12"/>
        </w:numPr>
        <w:spacing w:after="0" w:before="0" w:lineRule="auto"/>
        <w:ind w:left="1440" w:hanging="360"/>
        <w:rPr>
          <w:sz w:val="22"/>
          <w:szCs w:val="22"/>
        </w:rPr>
      </w:pPr>
      <w:r w:rsidDel="00000000" w:rsidR="00000000" w:rsidRPr="00000000">
        <w:rPr>
          <w:sz w:val="22"/>
          <w:szCs w:val="22"/>
          <w:rtl w:val="0"/>
        </w:rPr>
        <w:t xml:space="preserve">Students will answer question 4 to compare their predictions made in questions 1-3 with the reality that has unfolded since that time.</w:t>
      </w:r>
    </w:p>
    <w:p w:rsidR="00000000" w:rsidDel="00000000" w:rsidP="00000000" w:rsidRDefault="00000000" w:rsidRPr="00000000" w14:paraId="000000DB">
      <w:pPr>
        <w:numPr>
          <w:ilvl w:val="1"/>
          <w:numId w:val="12"/>
        </w:numPr>
        <w:spacing w:after="0" w:before="0" w:lineRule="auto"/>
        <w:ind w:left="1440" w:hanging="360"/>
        <w:rPr>
          <w:sz w:val="22"/>
          <w:szCs w:val="22"/>
        </w:rPr>
      </w:pPr>
      <w:r w:rsidDel="00000000" w:rsidR="00000000" w:rsidRPr="00000000">
        <w:rPr>
          <w:sz w:val="22"/>
          <w:szCs w:val="22"/>
          <w:rtl w:val="0"/>
        </w:rPr>
        <w:t xml:space="preserve">Students will answer question 5 by using all four graphs to predict which country they believe will have their number of cases slow in the future.   </w:t>
      </w:r>
    </w:p>
    <w:p w:rsidR="00000000" w:rsidDel="00000000" w:rsidP="00000000" w:rsidRDefault="00000000" w:rsidRPr="00000000" w14:paraId="000000DC">
      <w:pPr>
        <w:numPr>
          <w:ilvl w:val="2"/>
          <w:numId w:val="12"/>
        </w:numPr>
        <w:spacing w:after="0" w:before="0" w:lineRule="auto"/>
        <w:ind w:left="2160" w:hanging="360"/>
        <w:rPr>
          <w:sz w:val="22"/>
          <w:szCs w:val="22"/>
        </w:rPr>
      </w:pPr>
      <w:r w:rsidDel="00000000" w:rsidR="00000000" w:rsidRPr="00000000">
        <w:rPr>
          <w:sz w:val="22"/>
          <w:szCs w:val="22"/>
          <w:rtl w:val="0"/>
        </w:rPr>
        <w:t xml:space="preserve">Based on the graphs, students should identify South Korea.  Evidence could include the S-curve in the total cases or the drop in new cases.</w:t>
      </w:r>
    </w:p>
    <w:p w:rsidR="00000000" w:rsidDel="00000000" w:rsidP="00000000" w:rsidRDefault="00000000" w:rsidRPr="00000000" w14:paraId="000000DD">
      <w:pPr>
        <w:spacing w:after="0" w:before="0" w:lineRule="auto"/>
        <w:ind w:left="720" w:firstLine="0"/>
        <w:rPr/>
      </w:pPr>
      <w:r w:rsidDel="00000000" w:rsidR="00000000" w:rsidRPr="00000000">
        <w:rPr>
          <w:rtl w:val="0"/>
        </w:rPr>
      </w:r>
    </w:p>
    <w:p w:rsidR="00000000" w:rsidDel="00000000" w:rsidP="00000000" w:rsidRDefault="00000000" w:rsidRPr="00000000" w14:paraId="000000DE">
      <w:pPr>
        <w:pStyle w:val="Heading2"/>
        <w:tabs>
          <w:tab w:val="left" w:pos="9973"/>
        </w:tabs>
        <w:spacing w:line="240" w:lineRule="auto"/>
        <w:rPr/>
      </w:pPr>
      <w:bookmarkStart w:colFirst="0" w:colLast="0" w:name="_heading=h.lnxbz9" w:id="13"/>
      <w:bookmarkEnd w:id="13"/>
      <w:r w:rsidDel="00000000" w:rsidR="00000000" w:rsidRPr="00000000">
        <w:rPr>
          <w:smallCaps w:val="0"/>
          <w:sz w:val="24"/>
          <w:szCs w:val="24"/>
          <w:rtl w:val="0"/>
        </w:rPr>
        <w:t xml:space="preserve">CLASS ACTIVITY 3:  Comparing Governmental Approaches to Address the Spread of COVID-19  </w:t>
      </w:r>
      <w:r w:rsidDel="00000000" w:rsidR="00000000" w:rsidRPr="00000000">
        <w:rPr>
          <w:rtl w:val="0"/>
        </w:rPr>
      </w:r>
    </w:p>
    <w:p w:rsidR="00000000" w:rsidDel="00000000" w:rsidP="00000000" w:rsidRDefault="00000000" w:rsidRPr="00000000" w14:paraId="000000DF">
      <w:pPr>
        <w:tabs>
          <w:tab w:val="left" w:pos="10260"/>
        </w:tabs>
        <w:spacing w:after="0" w:line="240" w:lineRule="auto"/>
        <w:rPr>
          <w:sz w:val="22"/>
          <w:szCs w:val="22"/>
        </w:rPr>
      </w:pPr>
      <w:r w:rsidDel="00000000" w:rsidR="00000000" w:rsidRPr="00000000">
        <w:rPr>
          <w:sz w:val="24"/>
          <w:szCs w:val="24"/>
          <w:rtl w:val="0"/>
        </w:rPr>
        <w:t xml:space="preserve">CLASS ACTIVITY (20 MINUTES):</w:t>
      </w:r>
      <w:r w:rsidDel="00000000" w:rsidR="00000000" w:rsidRPr="00000000">
        <w:rPr>
          <w:rtl w:val="0"/>
        </w:rPr>
      </w:r>
    </w:p>
    <w:p w:rsidR="00000000" w:rsidDel="00000000" w:rsidP="00000000" w:rsidRDefault="00000000" w:rsidRPr="00000000" w14:paraId="000000E0">
      <w:pPr>
        <w:numPr>
          <w:ilvl w:val="0"/>
          <w:numId w:val="2"/>
        </w:numPr>
        <w:spacing w:after="0" w:before="0" w:lineRule="auto"/>
        <w:ind w:left="720" w:hanging="360"/>
        <w:rPr>
          <w:sz w:val="22"/>
          <w:szCs w:val="22"/>
        </w:rPr>
      </w:pPr>
      <w:r w:rsidDel="00000000" w:rsidR="00000000" w:rsidRPr="00000000">
        <w:rPr>
          <w:sz w:val="22"/>
          <w:szCs w:val="22"/>
          <w:rtl w:val="0"/>
        </w:rPr>
        <w:t xml:space="preserve">Students will analyze data related to  the spread of COVID-19 </w:t>
      </w:r>
    </w:p>
    <w:p w:rsidR="00000000" w:rsidDel="00000000" w:rsidP="00000000" w:rsidRDefault="00000000" w:rsidRPr="00000000" w14:paraId="000000E1">
      <w:pPr>
        <w:numPr>
          <w:ilvl w:val="0"/>
          <w:numId w:val="2"/>
        </w:numPr>
        <w:spacing w:after="0" w:before="0" w:lineRule="auto"/>
        <w:ind w:left="720" w:hanging="360"/>
        <w:rPr>
          <w:sz w:val="22"/>
          <w:szCs w:val="22"/>
        </w:rPr>
      </w:pPr>
      <w:r w:rsidDel="00000000" w:rsidR="00000000" w:rsidRPr="00000000">
        <w:rPr>
          <w:sz w:val="22"/>
          <w:szCs w:val="22"/>
          <w:rtl w:val="0"/>
        </w:rPr>
        <w:t xml:space="preserve">Individual Activity or Online Learning</w:t>
      </w:r>
    </w:p>
    <w:p w:rsidR="00000000" w:rsidDel="00000000" w:rsidP="00000000" w:rsidRDefault="00000000" w:rsidRPr="00000000" w14:paraId="000000E2">
      <w:pPr>
        <w:numPr>
          <w:ilvl w:val="1"/>
          <w:numId w:val="2"/>
        </w:numPr>
        <w:spacing w:after="0" w:before="0" w:lineRule="auto"/>
        <w:ind w:left="1440" w:hanging="360"/>
        <w:rPr>
          <w:sz w:val="22"/>
          <w:szCs w:val="22"/>
        </w:rPr>
      </w:pPr>
      <w:r w:rsidDel="00000000" w:rsidR="00000000" w:rsidRPr="00000000">
        <w:rPr>
          <w:sz w:val="22"/>
          <w:szCs w:val="22"/>
          <w:rtl w:val="0"/>
        </w:rPr>
        <w:t xml:space="preserve">Using the Activity 3 handouts, students will read the case study for South Korea, Italy, and the United States to determine similarities and differences between each country's approach.</w:t>
      </w:r>
    </w:p>
    <w:p w:rsidR="00000000" w:rsidDel="00000000" w:rsidP="00000000" w:rsidRDefault="00000000" w:rsidRPr="00000000" w14:paraId="000000E3">
      <w:pPr>
        <w:numPr>
          <w:ilvl w:val="1"/>
          <w:numId w:val="2"/>
        </w:numPr>
        <w:spacing w:after="0" w:before="0" w:lineRule="auto"/>
        <w:ind w:left="1440" w:hanging="360"/>
        <w:rPr>
          <w:sz w:val="22"/>
          <w:szCs w:val="22"/>
        </w:rPr>
      </w:pPr>
      <w:r w:rsidDel="00000000" w:rsidR="00000000" w:rsidRPr="00000000">
        <w:rPr>
          <w:sz w:val="22"/>
          <w:szCs w:val="22"/>
          <w:rtl w:val="0"/>
        </w:rPr>
        <w:t xml:space="preserve">Students will note three important facts for each country and evaluate the effectiveness of each approach.</w:t>
      </w:r>
    </w:p>
    <w:p w:rsidR="00000000" w:rsidDel="00000000" w:rsidP="00000000" w:rsidRDefault="00000000" w:rsidRPr="00000000" w14:paraId="000000E4">
      <w:pPr>
        <w:numPr>
          <w:ilvl w:val="1"/>
          <w:numId w:val="2"/>
        </w:numPr>
        <w:spacing w:after="0" w:before="0" w:lineRule="auto"/>
        <w:ind w:left="1440" w:hanging="360"/>
        <w:rPr>
          <w:sz w:val="22"/>
          <w:szCs w:val="22"/>
        </w:rPr>
      </w:pPr>
      <w:r w:rsidDel="00000000" w:rsidR="00000000" w:rsidRPr="00000000">
        <w:rPr>
          <w:sz w:val="22"/>
          <w:szCs w:val="22"/>
          <w:rtl w:val="0"/>
        </w:rPr>
        <w:t xml:space="preserve">Using the Activity 3 Synthesis handout, students will answer the following question using evidence from Activity 1 and 2.</w:t>
      </w:r>
    </w:p>
    <w:p w:rsidR="00000000" w:rsidDel="00000000" w:rsidP="00000000" w:rsidRDefault="00000000" w:rsidRPr="00000000" w14:paraId="000000E5">
      <w:pPr>
        <w:numPr>
          <w:ilvl w:val="2"/>
          <w:numId w:val="2"/>
        </w:numPr>
        <w:spacing w:after="0" w:before="0" w:lineRule="auto"/>
        <w:ind w:left="2160" w:hanging="360"/>
        <w:rPr>
          <w:sz w:val="22"/>
          <w:szCs w:val="22"/>
        </w:rPr>
      </w:pPr>
      <w:r w:rsidDel="00000000" w:rsidR="00000000" w:rsidRPr="00000000">
        <w:rPr>
          <w:sz w:val="22"/>
          <w:szCs w:val="22"/>
          <w:rtl w:val="0"/>
        </w:rPr>
        <w:t xml:space="preserve">Explain how the response of South Korea, Italy, and the US have contributed to the current and predicted growth of COVID-19 cases in each country</w:t>
      </w:r>
    </w:p>
    <w:p w:rsidR="00000000" w:rsidDel="00000000" w:rsidP="00000000" w:rsidRDefault="00000000" w:rsidRPr="00000000" w14:paraId="000000E6">
      <w:pPr>
        <w:spacing w:after="0" w:before="0" w:lineRule="auto"/>
        <w:rPr>
          <w:sz w:val="22"/>
          <w:szCs w:val="22"/>
        </w:rPr>
      </w:pPr>
      <w:r w:rsidDel="00000000" w:rsidR="00000000" w:rsidRPr="00000000">
        <w:rPr>
          <w:rtl w:val="0"/>
        </w:rPr>
      </w:r>
    </w:p>
    <w:tbl>
      <w:tblPr>
        <w:tblStyle w:val="Table11"/>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tcPr>
          <w:p w:rsidR="00000000" w:rsidDel="00000000" w:rsidP="00000000" w:rsidRDefault="00000000" w:rsidRPr="00000000" w14:paraId="000000E7">
            <w:pPr>
              <w:tabs>
                <w:tab w:val="left" w:pos="10260"/>
              </w:tabs>
              <w:spacing w:after="0" w:before="0" w:line="240" w:lineRule="auto"/>
              <w:rPr>
                <w:sz w:val="22"/>
                <w:szCs w:val="22"/>
              </w:rPr>
            </w:pPr>
            <w:r w:rsidDel="00000000" w:rsidR="00000000" w:rsidRPr="00000000">
              <w:rPr>
                <w:rtl w:val="0"/>
              </w:rPr>
            </w:r>
          </w:p>
        </w:tc>
      </w:tr>
      <w:tr>
        <w:tc>
          <w:tcPr>
            <w:tcBorders>
              <w:top w:color="accbf9" w:space="0" w:sz="18" w:val="single"/>
              <w:bottom w:color="accbf9" w:space="0" w:sz="18" w:val="single"/>
            </w:tcBorders>
          </w:tcPr>
          <w:p w:rsidR="00000000" w:rsidDel="00000000" w:rsidP="00000000" w:rsidRDefault="00000000" w:rsidRPr="00000000" w14:paraId="000000E8">
            <w:pPr>
              <w:pStyle w:val="Heading2"/>
              <w:tabs>
                <w:tab w:val="left" w:pos="9973"/>
              </w:tabs>
              <w:spacing w:line="240" w:lineRule="auto"/>
              <w:rPr/>
            </w:pPr>
            <w:bookmarkStart w:colFirst="0" w:colLast="0" w:name="_heading=h.35nkun2" w:id="14"/>
            <w:bookmarkEnd w:id="14"/>
            <w:r w:rsidDel="00000000" w:rsidR="00000000" w:rsidRPr="00000000">
              <w:rPr>
                <w:smallCaps w:val="0"/>
                <w:rtl w:val="0"/>
              </w:rPr>
              <w:t xml:space="preserve">CHECK FOR UNDERSTANDING: Global Impact of COVID-19</w:t>
            </w:r>
            <w:r w:rsidDel="00000000" w:rsidR="00000000" w:rsidRPr="00000000">
              <w:rPr>
                <w:rtl w:val="0"/>
              </w:rPr>
            </w:r>
          </w:p>
          <w:p w:rsidR="00000000" w:rsidDel="00000000" w:rsidP="00000000" w:rsidRDefault="00000000" w:rsidRPr="00000000" w14:paraId="000000E9">
            <w:pPr>
              <w:numPr>
                <w:ilvl w:val="0"/>
                <w:numId w:val="4"/>
              </w:numPr>
              <w:spacing w:after="0" w:before="0" w:lineRule="auto"/>
              <w:ind w:left="720" w:hanging="360"/>
              <w:rPr>
                <w:sz w:val="22"/>
                <w:szCs w:val="22"/>
              </w:rPr>
            </w:pPr>
            <w:r w:rsidDel="00000000" w:rsidR="00000000" w:rsidRPr="00000000">
              <w:rPr>
                <w:sz w:val="22"/>
                <w:szCs w:val="22"/>
                <w:rtl w:val="0"/>
              </w:rPr>
              <w:t xml:space="preserve">Using the Check For Understanding handout, students will answer five questions demonstrating their understanding of factors that influence the spread of COVID-19 as well as economic consequences.</w:t>
            </w:r>
          </w:p>
          <w:p w:rsidR="00000000" w:rsidDel="00000000" w:rsidP="00000000" w:rsidRDefault="00000000" w:rsidRPr="00000000" w14:paraId="000000EA">
            <w:pPr>
              <w:tabs>
                <w:tab w:val="left" w:pos="9973"/>
              </w:tabs>
              <w:spacing w:after="0" w:before="0" w:line="240" w:lineRule="auto"/>
              <w:rPr/>
            </w:pPr>
            <w:r w:rsidDel="00000000" w:rsidR="00000000" w:rsidRPr="00000000">
              <w:rPr>
                <w:rtl w:val="0"/>
              </w:rPr>
            </w:r>
          </w:p>
        </w:tc>
      </w:tr>
    </w:tbl>
    <w:p w:rsidR="00000000" w:rsidDel="00000000" w:rsidP="00000000" w:rsidRDefault="00000000" w:rsidRPr="00000000" w14:paraId="000000EB">
      <w:pPr>
        <w:rPr>
          <w:rFonts w:ascii="Cambria" w:cs="Cambria" w:eastAsia="Cambria" w:hAnsi="Cambria"/>
          <w:b w:val="1"/>
          <w:smallCaps w:val="1"/>
          <w:color w:val="ffffff"/>
          <w:sz w:val="28"/>
          <w:szCs w:val="28"/>
        </w:rPr>
      </w:pPr>
      <w:r w:rsidDel="00000000" w:rsidR="00000000" w:rsidRPr="00000000">
        <w:rPr>
          <w:rtl w:val="0"/>
        </w:rPr>
      </w:r>
    </w:p>
    <w:p w:rsidR="00000000" w:rsidDel="00000000" w:rsidP="00000000" w:rsidRDefault="00000000" w:rsidRPr="00000000" w14:paraId="000000EC">
      <w:pPr>
        <w:pStyle w:val="Heading1"/>
        <w:tabs>
          <w:tab w:val="left" w:pos="10260"/>
        </w:tabs>
        <w:spacing w:before="0" w:lineRule="auto"/>
        <w:rPr/>
      </w:pPr>
      <w:r w:rsidDel="00000000" w:rsidR="00000000" w:rsidRPr="00000000">
        <w:rPr>
          <w:rtl w:val="0"/>
        </w:rPr>
        <w:t xml:space="preserve">Day 3 Homework</w:t>
      </w:r>
    </w:p>
    <w:p w:rsidR="00000000" w:rsidDel="00000000" w:rsidP="00000000" w:rsidRDefault="00000000" w:rsidRPr="00000000" w14:paraId="000000ED">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EE">
      <w:pPr>
        <w:tabs>
          <w:tab w:val="left" w:pos="10260"/>
        </w:tabs>
        <w:spacing w:after="0" w:before="0" w:lineRule="auto"/>
        <w:rPr>
          <w:rFonts w:ascii="Cambria" w:cs="Cambria" w:eastAsia="Cambria" w:hAnsi="Cambria"/>
          <w:b w:val="1"/>
        </w:rPr>
      </w:pPr>
      <w:r w:rsidDel="00000000" w:rsidR="00000000" w:rsidRPr="00000000">
        <w:rPr>
          <w:rFonts w:ascii="Cambria" w:cs="Cambria" w:eastAsia="Cambria" w:hAnsi="Cambria"/>
          <w:b w:val="1"/>
          <w:rtl w:val="0"/>
        </w:rPr>
        <w:t xml:space="preserve">Name: ______________________________________________________________________________  Period: ____________________</w:t>
      </w:r>
    </w:p>
    <w:p w:rsidR="00000000" w:rsidDel="00000000" w:rsidP="00000000" w:rsidRDefault="00000000" w:rsidRPr="00000000" w14:paraId="000000EF">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F0">
      <w:pPr>
        <w:numPr>
          <w:ilvl w:val="0"/>
          <w:numId w:val="1"/>
        </w:numPr>
        <w:tabs>
          <w:tab w:val="left" w:pos="10260"/>
        </w:tabs>
        <w:spacing w:after="0" w:before="0" w:line="240" w:lineRule="auto"/>
        <w:ind w:left="720" w:hanging="360"/>
        <w:rPr>
          <w:sz w:val="22"/>
          <w:szCs w:val="22"/>
        </w:rPr>
      </w:pPr>
      <w:r w:rsidDel="00000000" w:rsidR="00000000" w:rsidRPr="00000000">
        <w:rPr>
          <w:sz w:val="22"/>
          <w:szCs w:val="22"/>
          <w:rtl w:val="0"/>
        </w:rPr>
        <w:t xml:space="preserve">Pick 10 items from your home (items can include items of clothing, technology, etc.) and identify the country they were manufactured.</w:t>
      </w:r>
    </w:p>
    <w:p w:rsidR="00000000" w:rsidDel="00000000" w:rsidP="00000000" w:rsidRDefault="00000000" w:rsidRPr="00000000" w14:paraId="000000F1">
      <w:pPr>
        <w:numPr>
          <w:ilvl w:val="0"/>
          <w:numId w:val="1"/>
        </w:numPr>
        <w:tabs>
          <w:tab w:val="left" w:pos="10260"/>
        </w:tabs>
        <w:spacing w:after="0" w:before="0" w:line="240" w:lineRule="auto"/>
        <w:ind w:left="720" w:hanging="360"/>
        <w:rPr>
          <w:sz w:val="22"/>
          <w:szCs w:val="22"/>
        </w:rPr>
      </w:pPr>
      <w:r w:rsidDel="00000000" w:rsidR="00000000" w:rsidRPr="00000000">
        <w:rPr>
          <w:sz w:val="22"/>
          <w:szCs w:val="22"/>
          <w:rtl w:val="0"/>
        </w:rPr>
        <w:t xml:space="preserve">On the map below identify the countries your items were produced.   Next label the items manufactured next to the country that manufactured them.</w:t>
      </w:r>
    </w:p>
    <w:p w:rsidR="00000000" w:rsidDel="00000000" w:rsidP="00000000" w:rsidRDefault="00000000" w:rsidRPr="00000000" w14:paraId="000000F2">
      <w:pPr>
        <w:tabs>
          <w:tab w:val="left" w:pos="10260"/>
        </w:tabs>
        <w:jc w:val="center"/>
        <w:rPr>
          <w:b w:val="1"/>
          <w:sz w:val="28"/>
          <w:szCs w:val="28"/>
        </w:rPr>
      </w:pPr>
      <w:r w:rsidDel="00000000" w:rsidR="00000000" w:rsidRPr="00000000">
        <w:rPr>
          <w:b w:val="1"/>
          <w:sz w:val="28"/>
          <w:szCs w:val="28"/>
        </w:rPr>
        <w:drawing>
          <wp:inline distB="114300" distT="114300" distL="114300" distR="114300">
            <wp:extent cx="5943600" cy="3200400"/>
            <wp:effectExtent b="25400" l="25400" r="25400" t="25400"/>
            <wp:docPr id="42"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943600" cy="3200400"/>
                    </a:xfrm>
                    <a:prstGeom prst="rect"/>
                    <a:ln w="25400">
                      <a:solidFill>
                        <a:srgbClr val="1E5F9F"/>
                      </a:solidFill>
                      <a:prstDash val="solid"/>
                    </a:ln>
                  </pic:spPr>
                </pic:pic>
              </a:graphicData>
            </a:graphic>
          </wp:inline>
        </w:drawing>
      </w:r>
      <w:r w:rsidDel="00000000" w:rsidR="00000000" w:rsidRPr="00000000">
        <w:rPr>
          <w:rtl w:val="0"/>
        </w:rPr>
      </w:r>
    </w:p>
    <w:p w:rsidR="00000000" w:rsidDel="00000000" w:rsidP="00000000" w:rsidRDefault="00000000" w:rsidRPr="00000000" w14:paraId="000000F3">
      <w:pPr>
        <w:numPr>
          <w:ilvl w:val="0"/>
          <w:numId w:val="1"/>
        </w:numPr>
        <w:tabs>
          <w:tab w:val="left" w:pos="10260"/>
        </w:tabs>
        <w:ind w:left="720" w:hanging="360"/>
        <w:rPr>
          <w:sz w:val="22"/>
          <w:szCs w:val="22"/>
        </w:rPr>
      </w:pPr>
      <w:r w:rsidDel="00000000" w:rsidR="00000000" w:rsidRPr="00000000">
        <w:rPr>
          <w:sz w:val="22"/>
          <w:szCs w:val="22"/>
          <w:rtl w:val="0"/>
        </w:rPr>
        <w:t xml:space="preserve">What patterns did you see on your map?</w:t>
      </w:r>
    </w:p>
    <w:p w:rsidR="00000000" w:rsidDel="00000000" w:rsidP="00000000" w:rsidRDefault="00000000" w:rsidRPr="00000000" w14:paraId="000000F4">
      <w:pPr>
        <w:tabs>
          <w:tab w:val="left" w:pos="10260"/>
        </w:tabs>
        <w:ind w:left="720" w:firstLine="0"/>
        <w:rPr>
          <w:sz w:val="22"/>
          <w:szCs w:val="22"/>
        </w:rPr>
      </w:pPr>
      <w:r w:rsidDel="00000000" w:rsidR="00000000" w:rsidRPr="00000000">
        <w:rPr>
          <w:rtl w:val="0"/>
        </w:rPr>
      </w:r>
    </w:p>
    <w:p w:rsidR="00000000" w:rsidDel="00000000" w:rsidP="00000000" w:rsidRDefault="00000000" w:rsidRPr="00000000" w14:paraId="000000F5">
      <w:pPr>
        <w:numPr>
          <w:ilvl w:val="0"/>
          <w:numId w:val="1"/>
        </w:numPr>
        <w:tabs>
          <w:tab w:val="left" w:pos="10260"/>
        </w:tabs>
        <w:ind w:left="720" w:hanging="360"/>
        <w:rPr>
          <w:sz w:val="22"/>
          <w:szCs w:val="22"/>
        </w:rPr>
      </w:pPr>
      <w:r w:rsidDel="00000000" w:rsidR="00000000" w:rsidRPr="00000000">
        <w:rPr>
          <w:sz w:val="22"/>
          <w:szCs w:val="22"/>
          <w:rtl w:val="0"/>
        </w:rPr>
        <w:t xml:space="preserve">What technology and/or innovations in communication and transportation make the manufacturing patterns in the map possible?</w:t>
      </w:r>
    </w:p>
    <w:p w:rsidR="00000000" w:rsidDel="00000000" w:rsidP="00000000" w:rsidRDefault="00000000" w:rsidRPr="00000000" w14:paraId="000000F6">
      <w:pPr>
        <w:tabs>
          <w:tab w:val="left" w:pos="10260"/>
        </w:tabs>
        <w:rPr>
          <w:sz w:val="22"/>
          <w:szCs w:val="22"/>
        </w:rPr>
      </w:pPr>
      <w:r w:rsidDel="00000000" w:rsidR="00000000" w:rsidRPr="00000000">
        <w:rPr>
          <w:rtl w:val="0"/>
        </w:rPr>
      </w:r>
    </w:p>
    <w:p w:rsidR="00000000" w:rsidDel="00000000" w:rsidP="00000000" w:rsidRDefault="00000000" w:rsidRPr="00000000" w14:paraId="000000F7">
      <w:pPr>
        <w:numPr>
          <w:ilvl w:val="0"/>
          <w:numId w:val="1"/>
        </w:numPr>
        <w:tabs>
          <w:tab w:val="left" w:pos="10260"/>
        </w:tabs>
        <w:ind w:left="720" w:hanging="360"/>
        <w:rPr>
          <w:sz w:val="22"/>
          <w:szCs w:val="22"/>
        </w:rPr>
      </w:pPr>
      <w:r w:rsidDel="00000000" w:rsidR="00000000" w:rsidRPr="00000000">
        <w:rPr>
          <w:sz w:val="22"/>
          <w:szCs w:val="22"/>
          <w:rtl w:val="0"/>
        </w:rPr>
        <w:t xml:space="preserve">Based on countries involved in these patterns, what could happen to their economies if production in one country was affected?</w:t>
      </w:r>
    </w:p>
    <w:p w:rsidR="00000000" w:rsidDel="00000000" w:rsidP="00000000" w:rsidRDefault="00000000" w:rsidRPr="00000000" w14:paraId="000000F8">
      <w:pPr>
        <w:tabs>
          <w:tab w:val="left" w:pos="10260"/>
        </w:tabs>
        <w:rPr>
          <w:b w:val="1"/>
          <w:sz w:val="28"/>
          <w:szCs w:val="28"/>
        </w:rPr>
      </w:pPr>
      <w:r w:rsidDel="00000000" w:rsidR="00000000" w:rsidRPr="00000000">
        <w:rPr>
          <w:rtl w:val="0"/>
        </w:rPr>
      </w:r>
    </w:p>
    <w:p w:rsidR="00000000" w:rsidDel="00000000" w:rsidP="00000000" w:rsidRDefault="00000000" w:rsidRPr="00000000" w14:paraId="000000F9">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0FA">
      <w:pPr>
        <w:pStyle w:val="Heading1"/>
        <w:tabs>
          <w:tab w:val="left" w:pos="10260"/>
        </w:tabs>
        <w:spacing w:before="0" w:lineRule="auto"/>
        <w:rPr/>
      </w:pPr>
      <w:bookmarkStart w:colFirst="0" w:colLast="0" w:name="_heading=h.1ksv4uv" w:id="15"/>
      <w:bookmarkEnd w:id="15"/>
      <w:r w:rsidDel="00000000" w:rsidR="00000000" w:rsidRPr="00000000">
        <w:rPr>
          <w:rtl w:val="0"/>
        </w:rPr>
        <w:t xml:space="preserve">ACTIVITY 1- Economic Data Set:  Manufacturing Impacts</w:t>
      </w:r>
    </w:p>
    <w:p w:rsidR="00000000" w:rsidDel="00000000" w:rsidP="00000000" w:rsidRDefault="00000000" w:rsidRPr="00000000" w14:paraId="000000FB">
      <w:pPr>
        <w:tabs>
          <w:tab w:val="left" w:pos="10260"/>
        </w:tabs>
        <w:spacing w:after="0" w:before="0" w:lineRule="auto"/>
        <w:rPr>
          <w:rFonts w:ascii="Cambria" w:cs="Cambria" w:eastAsia="Cambria" w:hAnsi="Cambria"/>
          <w:b w:val="1"/>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2583241</wp:posOffset>
            </wp:positionH>
            <wp:positionV relativeFrom="paragraph">
              <wp:posOffset>85725</wp:posOffset>
            </wp:positionV>
            <wp:extent cx="3741359" cy="2244815"/>
            <wp:effectExtent b="0" l="0" r="0" t="0"/>
            <wp:wrapSquare wrapText="bothSides" distB="57150" distT="57150" distL="57150" distR="57150"/>
            <wp:docPr id="40"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3741359" cy="2244815"/>
                    </a:xfrm>
                    <a:prstGeom prst="rect"/>
                    <a:ln/>
                  </pic:spPr>
                </pic:pic>
              </a:graphicData>
            </a:graphic>
          </wp:anchor>
        </w:drawing>
      </w:r>
    </w:p>
    <w:p w:rsidR="00000000" w:rsidDel="00000000" w:rsidP="00000000" w:rsidRDefault="00000000" w:rsidRPr="00000000" w14:paraId="000000FC">
      <w:pPr>
        <w:spacing w:after="0" w:before="0" w:lineRule="auto"/>
        <w:rPr>
          <w:sz w:val="22"/>
          <w:szCs w:val="22"/>
        </w:rPr>
      </w:pPr>
      <w:r w:rsidDel="00000000" w:rsidR="00000000" w:rsidRPr="00000000">
        <w:rPr>
          <w:b w:val="1"/>
          <w:color w:val="3c4043"/>
          <w:sz w:val="22"/>
          <w:szCs w:val="22"/>
          <w:rtl w:val="0"/>
        </w:rPr>
        <w:t xml:space="preserve">Globalization</w:t>
      </w:r>
      <w:r w:rsidDel="00000000" w:rsidR="00000000" w:rsidRPr="00000000">
        <w:rPr>
          <w:color w:val="3c4043"/>
          <w:sz w:val="22"/>
          <w:szCs w:val="22"/>
          <w:rtl w:val="0"/>
        </w:rPr>
        <w:t xml:space="preserve"> is a commonly </w:t>
      </w:r>
      <w:bookmarkStart w:colFirst="0" w:colLast="0" w:name="bookmark=id.44sinio" w:id="16"/>
      <w:bookmarkEnd w:id="16"/>
      <w:r w:rsidDel="00000000" w:rsidR="00000000" w:rsidRPr="00000000">
        <w:rPr>
          <w:color w:val="3c4043"/>
          <w:sz w:val="22"/>
          <w:szCs w:val="22"/>
          <w:rtl w:val="0"/>
        </w:rPr>
        <w:t xml:space="preserve">used term that refers to our increasingly connected world. Today, political boundaries do not typically stop interactions from occurring. Globalization is especially seen in regard to business. Increasingly, products that have commodity chains that involve multiple countries. For example, perhaps your t-shirt is made from cotton grown in India, made into fabric in Mexico, sewn in South Africa, and then sold in the United States. A disruption in any part of that process causes issues for ALL of the countries involved.</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2557463</wp:posOffset>
            </wp:positionH>
            <wp:positionV relativeFrom="paragraph">
              <wp:posOffset>2249652</wp:posOffset>
            </wp:positionV>
            <wp:extent cx="3786835" cy="2539950"/>
            <wp:effectExtent b="0" l="0" r="0" t="0"/>
            <wp:wrapSquare wrapText="bothSides" distB="57150" distT="57150" distL="57150" distR="57150"/>
            <wp:docPr id="54"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3786835" cy="2539950"/>
                    </a:xfrm>
                    <a:prstGeom prst="rect"/>
                    <a:ln/>
                  </pic:spPr>
                </pic:pic>
              </a:graphicData>
            </a:graphic>
          </wp:anchor>
        </w:drawing>
      </w:r>
    </w:p>
    <w:p w:rsidR="00000000" w:rsidDel="00000000" w:rsidP="00000000" w:rsidRDefault="00000000" w:rsidRPr="00000000" w14:paraId="000000FD">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FE">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0FF">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00">
      <w:pPr>
        <w:widowControl w:val="0"/>
        <w:spacing w:after="0" w:before="0" w:line="240" w:lineRule="auto"/>
        <w:rPr>
          <w:sz w:val="22"/>
          <w:szCs w:val="22"/>
          <w:highlight w:val="white"/>
        </w:rPr>
      </w:pPr>
      <w:r w:rsidDel="00000000" w:rsidR="00000000" w:rsidRPr="00000000">
        <w:rPr>
          <w:rtl w:val="0"/>
        </w:rPr>
      </w:r>
    </w:p>
    <w:bookmarkStart w:colFirst="0" w:colLast="0" w:name="bookmark=id.2jxsxqh" w:id="17"/>
    <w:bookmarkEnd w:id="17"/>
    <w:p w:rsidR="00000000" w:rsidDel="00000000" w:rsidP="00000000" w:rsidRDefault="00000000" w:rsidRPr="00000000" w14:paraId="00000101">
      <w:pPr>
        <w:widowControl w:val="0"/>
        <w:spacing w:after="0" w:before="0" w:line="240" w:lineRule="auto"/>
        <w:rPr>
          <w:sz w:val="22"/>
          <w:szCs w:val="22"/>
          <w:highlight w:val="white"/>
        </w:rPr>
      </w:pPr>
      <w:r w:rsidDel="00000000" w:rsidR="00000000" w:rsidRPr="00000000">
        <w:rPr>
          <w:sz w:val="22"/>
          <w:szCs w:val="22"/>
          <w:highlight w:val="white"/>
          <w:rtl w:val="0"/>
        </w:rPr>
        <w:t xml:space="preserve">The graph to the right show the impact of the spread of </w:t>
      </w:r>
      <w:r w:rsidDel="00000000" w:rsidR="00000000" w:rsidRPr="00000000">
        <w:rPr>
          <w:sz w:val="22"/>
          <w:szCs w:val="22"/>
          <w:rtl w:val="0"/>
        </w:rPr>
        <w:t xml:space="preserve">COVID-19</w:t>
      </w:r>
      <w:r w:rsidDel="00000000" w:rsidR="00000000" w:rsidRPr="00000000">
        <w:rPr>
          <w:sz w:val="22"/>
          <w:szCs w:val="22"/>
          <w:highlight w:val="white"/>
          <w:rtl w:val="0"/>
        </w:rPr>
        <w:t xml:space="preserve"> on manufacturing and supply chain for selected products during the first three months of 2020.</w:t>
      </w:r>
    </w:p>
    <w:p w:rsidR="00000000" w:rsidDel="00000000" w:rsidP="00000000" w:rsidRDefault="00000000" w:rsidRPr="00000000" w14:paraId="00000102">
      <w:pPr>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03">
      <w:pPr>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04">
      <w:pPr>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05">
      <w:pPr>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06">
      <w:pPr>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07">
      <w:pPr>
        <w:spacing w:after="0" w:before="0" w:line="240" w:lineRule="auto"/>
        <w:ind w:left="4500" w:firstLine="0"/>
        <w:rPr>
          <w:sz w:val="16"/>
          <w:szCs w:val="16"/>
          <w:highlight w:val="white"/>
        </w:rPr>
      </w:pPr>
      <w:hyperlink r:id="rId27">
        <w:r w:rsidDel="00000000" w:rsidR="00000000" w:rsidRPr="00000000">
          <w:rPr>
            <w:color w:val="1155cc"/>
            <w:sz w:val="16"/>
            <w:szCs w:val="16"/>
            <w:highlight w:val="white"/>
            <w:u w:val="single"/>
            <w:rtl w:val="0"/>
          </w:rPr>
          <w:t xml:space="preserve">https://www.theverge.com/2020/2/18/21141924/coronavirus-tech-industry-impactreport-trendforce</w:t>
        </w:r>
      </w:hyperlink>
      <w:hyperlink r:id="rId28">
        <w:r w:rsidDel="00000000" w:rsidR="00000000" w:rsidRPr="00000000">
          <w:rPr>
            <w:color w:val="1155cc"/>
            <w:sz w:val="16"/>
            <w:szCs w:val="16"/>
            <w:highlight w:val="white"/>
            <w:u w:val="single"/>
            <w:rtl w:val="0"/>
          </w:rPr>
          <w:t xml:space="preserve">https://comtrade.un.org/data/</w:t>
        </w:r>
      </w:hyperlink>
      <w:r w:rsidDel="00000000" w:rsidR="00000000" w:rsidRPr="00000000">
        <w:rPr>
          <w:sz w:val="16"/>
          <w:szCs w:val="16"/>
          <w:highlight w:val="white"/>
          <w:rtl w:val="0"/>
        </w:rPr>
        <w:t xml:space="preserve"> </w:t>
      </w:r>
    </w:p>
    <w:p w:rsidR="00000000" w:rsidDel="00000000" w:rsidP="00000000" w:rsidRDefault="00000000" w:rsidRPr="00000000" w14:paraId="00000108">
      <w:pPr>
        <w:spacing w:after="0" w:before="0" w:lineRule="auto"/>
        <w:rPr>
          <w:sz w:val="22"/>
          <w:szCs w:val="22"/>
          <w:highlight w:val="whit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2722245</wp:posOffset>
            </wp:positionH>
            <wp:positionV relativeFrom="paragraph">
              <wp:posOffset>100330</wp:posOffset>
            </wp:positionV>
            <wp:extent cx="3451624" cy="2124743"/>
            <wp:effectExtent b="0" l="0" r="0" t="0"/>
            <wp:wrapSquare wrapText="bothSides" distB="57150" distT="57150" distL="57150" distR="57150"/>
            <wp:docPr descr="Chart" id="39" name="image16.png"/>
            <a:graphic>
              <a:graphicData uri="http://schemas.openxmlformats.org/drawingml/2006/picture">
                <pic:pic>
                  <pic:nvPicPr>
                    <pic:cNvPr descr="Chart" id="0" name="image16.png"/>
                    <pic:cNvPicPr preferRelativeResize="0"/>
                  </pic:nvPicPr>
                  <pic:blipFill>
                    <a:blip r:embed="rId29"/>
                    <a:srcRect b="0" l="0" r="0" t="0"/>
                    <a:stretch>
                      <a:fillRect/>
                    </a:stretch>
                  </pic:blipFill>
                  <pic:spPr>
                    <a:xfrm>
                      <a:off x="0" y="0"/>
                      <a:ext cx="3451624" cy="2124743"/>
                    </a:xfrm>
                    <a:prstGeom prst="rect"/>
                    <a:ln/>
                  </pic:spPr>
                </pic:pic>
              </a:graphicData>
            </a:graphic>
          </wp:anchor>
        </w:drawing>
      </w:r>
    </w:p>
    <w:bookmarkStart w:colFirst="0" w:colLast="0" w:name="bookmark=id.z337ya" w:id="18"/>
    <w:bookmarkEnd w:id="18"/>
    <w:p w:rsidR="00000000" w:rsidDel="00000000" w:rsidP="00000000" w:rsidRDefault="00000000" w:rsidRPr="00000000" w14:paraId="00000109">
      <w:pPr>
        <w:spacing w:after="0" w:before="0" w:lineRule="auto"/>
        <w:rPr>
          <w:sz w:val="22"/>
          <w:szCs w:val="22"/>
          <w:highlight w:val="white"/>
        </w:rPr>
      </w:pPr>
      <w:r w:rsidDel="00000000" w:rsidR="00000000" w:rsidRPr="00000000">
        <w:rPr>
          <w:sz w:val="22"/>
          <w:szCs w:val="22"/>
          <w:highlight w:val="white"/>
          <w:rtl w:val="0"/>
        </w:rPr>
        <w:t xml:space="preserve">The graph to the right shows an overall look at 2020 with recalculated Quarter 1 data, and data from the rest of the year.</w:t>
      </w:r>
    </w:p>
    <w:p w:rsidR="00000000" w:rsidDel="00000000" w:rsidP="00000000" w:rsidRDefault="00000000" w:rsidRPr="00000000" w14:paraId="0000010A">
      <w:pPr>
        <w:spacing w:after="0" w:before="0" w:lineRule="auto"/>
        <w:rPr/>
      </w:pPr>
      <w:r w:rsidDel="00000000" w:rsidR="00000000" w:rsidRPr="00000000">
        <w:rPr>
          <w:rtl w:val="0"/>
        </w:rPr>
      </w:r>
    </w:p>
    <w:p w:rsidR="00000000" w:rsidDel="00000000" w:rsidP="00000000" w:rsidRDefault="00000000" w:rsidRPr="00000000" w14:paraId="0000010B">
      <w:pPr>
        <w:spacing w:after="0" w:before="0" w:lineRule="auto"/>
        <w:rPr/>
      </w:pPr>
      <w:r w:rsidDel="00000000" w:rsidR="00000000" w:rsidRPr="00000000">
        <w:rPr>
          <w:rtl w:val="0"/>
        </w:rPr>
      </w:r>
    </w:p>
    <w:p w:rsidR="00000000" w:rsidDel="00000000" w:rsidP="00000000" w:rsidRDefault="00000000" w:rsidRPr="00000000" w14:paraId="0000010C">
      <w:pPr>
        <w:spacing w:after="0" w:before="0" w:lineRule="auto"/>
        <w:rPr/>
      </w:pPr>
      <w:r w:rsidDel="00000000" w:rsidR="00000000" w:rsidRPr="00000000">
        <w:rPr>
          <w:rtl w:val="0"/>
        </w:rPr>
      </w:r>
    </w:p>
    <w:p w:rsidR="00000000" w:rsidDel="00000000" w:rsidP="00000000" w:rsidRDefault="00000000" w:rsidRPr="00000000" w14:paraId="0000010D">
      <w:pPr>
        <w:spacing w:after="0" w:before="0" w:lineRule="auto"/>
        <w:rPr/>
      </w:pPr>
      <w:r w:rsidDel="00000000" w:rsidR="00000000" w:rsidRPr="00000000">
        <w:rPr>
          <w:rtl w:val="0"/>
        </w:rPr>
      </w:r>
    </w:p>
    <w:p w:rsidR="00000000" w:rsidDel="00000000" w:rsidP="00000000" w:rsidRDefault="00000000" w:rsidRPr="00000000" w14:paraId="0000010E">
      <w:pPr>
        <w:spacing w:after="0" w:before="0" w:lineRule="auto"/>
        <w:rPr/>
      </w:pPr>
      <w:r w:rsidDel="00000000" w:rsidR="00000000" w:rsidRPr="00000000">
        <w:rPr>
          <w:rtl w:val="0"/>
        </w:rPr>
      </w:r>
    </w:p>
    <w:p w:rsidR="00000000" w:rsidDel="00000000" w:rsidP="00000000" w:rsidRDefault="00000000" w:rsidRPr="00000000" w14:paraId="0000010F">
      <w:pPr>
        <w:spacing w:after="0" w:before="0" w:lineRule="auto"/>
        <w:rPr/>
      </w:pPr>
      <w:r w:rsidDel="00000000" w:rsidR="00000000" w:rsidRPr="00000000">
        <w:rPr>
          <w:rtl w:val="0"/>
        </w:rPr>
      </w:r>
    </w:p>
    <w:p w:rsidR="00000000" w:rsidDel="00000000" w:rsidP="00000000" w:rsidRDefault="00000000" w:rsidRPr="00000000" w14:paraId="00000110">
      <w:pPr>
        <w:spacing w:after="0" w:before="0" w:lineRule="auto"/>
        <w:rPr/>
      </w:pPr>
      <w:r w:rsidDel="00000000" w:rsidR="00000000" w:rsidRPr="00000000">
        <w:rPr>
          <w:rtl w:val="0"/>
        </w:rPr>
      </w:r>
    </w:p>
    <w:p w:rsidR="00000000" w:rsidDel="00000000" w:rsidP="00000000" w:rsidRDefault="00000000" w:rsidRPr="00000000" w14:paraId="00000111">
      <w:pPr>
        <w:spacing w:after="0" w:before="0" w:lineRule="auto"/>
        <w:rPr/>
      </w:pPr>
      <w:r w:rsidDel="00000000" w:rsidR="00000000" w:rsidRPr="00000000">
        <w:rPr>
          <w:rtl w:val="0"/>
        </w:rPr>
        <w:t xml:space="preserve">                             </w:t>
      </w:r>
    </w:p>
    <w:p w:rsidR="00000000" w:rsidDel="00000000" w:rsidP="00000000" w:rsidRDefault="00000000" w:rsidRPr="00000000" w14:paraId="00000112">
      <w:pPr>
        <w:spacing w:after="0" w:before="0" w:lineRule="auto"/>
        <w:ind w:left="0" w:firstLine="0"/>
        <w:rPr>
          <w:sz w:val="22"/>
          <w:szCs w:val="22"/>
          <w:highlight w:val="white"/>
        </w:rPr>
      </w:pPr>
      <w:r w:rsidDel="00000000" w:rsidR="00000000" w:rsidRPr="00000000">
        <w:rPr>
          <w:rtl w:val="0"/>
        </w:rPr>
        <w:t xml:space="preserve">                          </w:t>
        <w:tab/>
        <w:tab/>
        <w:tab/>
        <w:tab/>
        <w:tab/>
        <w:tab/>
        <w:t xml:space="preserve">                                                                </w:t>
        <w:tab/>
      </w:r>
      <w:hyperlink r:id="rId30">
        <w:r w:rsidDel="00000000" w:rsidR="00000000" w:rsidRPr="00000000">
          <w:rPr>
            <w:color w:val="0000ff"/>
            <w:sz w:val="16"/>
            <w:szCs w:val="16"/>
            <w:highlight w:val="white"/>
            <w:u w:val="single"/>
            <w:rtl w:val="0"/>
          </w:rPr>
          <w:t xml:space="preserve">https://www.idc.com/getdoc.jsp?containerId=prUS46264320</w:t>
        </w:r>
      </w:hyperlink>
      <w:r w:rsidDel="00000000" w:rsidR="00000000" w:rsidRPr="00000000">
        <w:rPr>
          <w:rtl w:val="0"/>
        </w:rPr>
      </w:r>
    </w:p>
    <w:p w:rsidR="00000000" w:rsidDel="00000000" w:rsidP="00000000" w:rsidRDefault="00000000" w:rsidRPr="00000000" w14:paraId="00000113">
      <w:pPr>
        <w:spacing w:after="0" w:before="0" w:lineRule="auto"/>
        <w:rPr>
          <w:sz w:val="22"/>
          <w:szCs w:val="22"/>
          <w:highlight w:val="white"/>
        </w:rPr>
      </w:pPr>
      <w:r w:rsidDel="00000000" w:rsidR="00000000" w:rsidRPr="00000000">
        <w:rPr>
          <w:sz w:val="22"/>
          <w:szCs w:val="22"/>
          <w:highlight w:val="white"/>
          <w:rtl w:val="0"/>
        </w:rPr>
        <w:t xml:space="preserve">Answer the following questions based on the graphs from the previous page:</w:t>
      </w:r>
    </w:p>
    <w:p w:rsidR="00000000" w:rsidDel="00000000" w:rsidP="00000000" w:rsidRDefault="00000000" w:rsidRPr="00000000" w14:paraId="00000114">
      <w:pPr>
        <w:numPr>
          <w:ilvl w:val="0"/>
          <w:numId w:val="5"/>
        </w:numPr>
        <w:spacing w:after="0" w:before="0" w:lineRule="auto"/>
        <w:ind w:left="720" w:hanging="360"/>
        <w:rPr>
          <w:sz w:val="22"/>
          <w:szCs w:val="22"/>
          <w:highlight w:val="white"/>
        </w:rPr>
      </w:pPr>
      <w:r w:rsidDel="00000000" w:rsidR="00000000" w:rsidRPr="00000000">
        <w:rPr>
          <w:sz w:val="22"/>
          <w:szCs w:val="22"/>
          <w:highlight w:val="white"/>
          <w:rtl w:val="0"/>
        </w:rPr>
        <w:t xml:space="preserve"> What trends can be identified in the data above?</w:t>
      </w:r>
    </w:p>
    <w:p w:rsidR="00000000" w:rsidDel="00000000" w:rsidP="00000000" w:rsidRDefault="00000000" w:rsidRPr="00000000" w14:paraId="00000115">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16">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17">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18">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19">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1A">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1B">
      <w:pPr>
        <w:numPr>
          <w:ilvl w:val="0"/>
          <w:numId w:val="5"/>
        </w:numPr>
        <w:spacing w:after="0" w:before="0" w:lineRule="auto"/>
        <w:ind w:left="720" w:hanging="360"/>
        <w:rPr>
          <w:sz w:val="22"/>
          <w:szCs w:val="22"/>
          <w:highlight w:val="white"/>
        </w:rPr>
      </w:pPr>
      <w:r w:rsidDel="00000000" w:rsidR="00000000" w:rsidRPr="00000000">
        <w:rPr>
          <w:sz w:val="22"/>
          <w:szCs w:val="22"/>
          <w:highlight w:val="white"/>
          <w:rtl w:val="0"/>
        </w:rPr>
        <w:t xml:space="preserve"> How do the trends demonstrate economic interdependence?</w:t>
      </w:r>
    </w:p>
    <w:p w:rsidR="00000000" w:rsidDel="00000000" w:rsidP="00000000" w:rsidRDefault="00000000" w:rsidRPr="00000000" w14:paraId="0000011C">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1D">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1E">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1F">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20">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21">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22">
      <w:pPr>
        <w:numPr>
          <w:ilvl w:val="0"/>
          <w:numId w:val="5"/>
        </w:numPr>
        <w:spacing w:after="0" w:before="0" w:lineRule="auto"/>
        <w:ind w:left="720" w:hanging="360"/>
        <w:rPr>
          <w:sz w:val="22"/>
          <w:szCs w:val="22"/>
          <w:highlight w:val="white"/>
        </w:rPr>
      </w:pPr>
      <w:r w:rsidDel="00000000" w:rsidR="00000000" w:rsidRPr="00000000">
        <w:rPr>
          <w:sz w:val="22"/>
          <w:szCs w:val="22"/>
          <w:highlight w:val="white"/>
          <w:rtl w:val="0"/>
        </w:rPr>
        <w:t xml:space="preserve">Which country’s automobile industry would you predict to be most affected by factory shutdowns in China?</w:t>
      </w:r>
    </w:p>
    <w:p w:rsidR="00000000" w:rsidDel="00000000" w:rsidP="00000000" w:rsidRDefault="00000000" w:rsidRPr="00000000" w14:paraId="00000123">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24">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25">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26">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27">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28">
      <w:pPr>
        <w:numPr>
          <w:ilvl w:val="0"/>
          <w:numId w:val="5"/>
        </w:numPr>
        <w:spacing w:after="0" w:before="0" w:lineRule="auto"/>
        <w:ind w:left="720" w:hanging="360"/>
        <w:rPr>
          <w:sz w:val="22"/>
          <w:szCs w:val="22"/>
          <w:highlight w:val="white"/>
        </w:rPr>
      </w:pPr>
      <w:r w:rsidDel="00000000" w:rsidR="00000000" w:rsidRPr="00000000">
        <w:rPr>
          <w:sz w:val="22"/>
          <w:szCs w:val="22"/>
          <w:highlight w:val="white"/>
          <w:rtl w:val="0"/>
        </w:rPr>
        <w:t xml:space="preserve">Using the </w:t>
      </w:r>
      <w:r w:rsidDel="00000000" w:rsidR="00000000" w:rsidRPr="00000000">
        <w:rPr>
          <w:i w:val="1"/>
          <w:sz w:val="22"/>
          <w:szCs w:val="22"/>
          <w:highlight w:val="white"/>
          <w:rtl w:val="0"/>
        </w:rPr>
        <w:t xml:space="preserve">Quarterly Change in Global SmartPhones Shipments 2020</w:t>
      </w:r>
      <w:r w:rsidDel="00000000" w:rsidR="00000000" w:rsidRPr="00000000">
        <w:rPr>
          <w:sz w:val="22"/>
          <w:szCs w:val="22"/>
          <w:highlight w:val="white"/>
          <w:rtl w:val="0"/>
        </w:rPr>
        <w:t xml:space="preserve"> graph, predict what COVID-19’s impact on other industries such as automobiles or technology products and provide evidence to support your answer.</w:t>
      </w:r>
    </w:p>
    <w:p w:rsidR="00000000" w:rsidDel="00000000" w:rsidP="00000000" w:rsidRDefault="00000000" w:rsidRPr="00000000" w14:paraId="00000129">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2A">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2B">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2C">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2D">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2E">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2F">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0">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1">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2">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3">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4">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5">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6">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7">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8">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9">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A">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B">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C">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3D">
      <w:pPr>
        <w:pStyle w:val="Heading1"/>
        <w:tabs>
          <w:tab w:val="left" w:pos="10260"/>
        </w:tabs>
        <w:spacing w:before="0" w:lineRule="auto"/>
        <w:rPr>
          <w:sz w:val="22"/>
          <w:szCs w:val="22"/>
          <w:highlight w:val="white"/>
        </w:rPr>
      </w:pPr>
      <w:bookmarkStart w:colFirst="0" w:colLast="0" w:name="_heading=h.3j2qqm3" w:id="20"/>
      <w:bookmarkEnd w:id="20"/>
      <w:r w:rsidDel="00000000" w:rsidR="00000000" w:rsidRPr="00000000">
        <w:rPr>
          <w:rtl w:val="0"/>
        </w:rPr>
        <w:t xml:space="preserve">ACTIVITY 1 -- </w:t>
      </w:r>
      <w:bookmarkStart w:colFirst="0" w:colLast="0" w:name="bookmark=id.1y810tw" w:id="19"/>
      <w:bookmarkEnd w:id="19"/>
      <w:r w:rsidDel="00000000" w:rsidR="00000000" w:rsidRPr="00000000">
        <w:rPr>
          <w:rtl w:val="0"/>
        </w:rPr>
        <w:t xml:space="preserve">Economic Data Set:   Stock Markets Impacts</w:t>
      </w:r>
      <w:r w:rsidDel="00000000" w:rsidR="00000000" w:rsidRPr="00000000">
        <w:rPr>
          <w:rtl w:val="0"/>
        </w:rPr>
      </w:r>
    </w:p>
    <w:tbl>
      <w:tblPr>
        <w:tblStyle w:val="Table12"/>
        <w:tblW w:w="10920.0" w:type="dxa"/>
        <w:jc w:val="left"/>
        <w:tblInd w:w="-6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5"/>
        <w:gridCol w:w="5535"/>
        <w:tblGridChange w:id="0">
          <w:tblGrid>
            <w:gridCol w:w="5385"/>
            <w:gridCol w:w="5535"/>
          </w:tblGrid>
        </w:tblGridChange>
      </w:tblGrid>
      <w:tr>
        <w:trPr>
          <w:trHeight w:val="480" w:hRule="atLeast"/>
        </w:trPr>
        <w:tc>
          <w:tcPr>
            <w:shd w:fill="auto" w:val="clear"/>
            <w:tcMar>
              <w:top w:w="100.0" w:type="dxa"/>
              <w:left w:w="100.0" w:type="dxa"/>
              <w:bottom w:w="100.0" w:type="dxa"/>
              <w:right w:w="100.0" w:type="dxa"/>
            </w:tcMar>
          </w:tcPr>
          <w:p w:rsidR="00000000" w:rsidDel="00000000" w:rsidP="00000000" w:rsidRDefault="00000000" w:rsidRPr="00000000" w14:paraId="0000013E">
            <w:pPr>
              <w:widowControl w:val="0"/>
              <w:spacing w:after="0" w:before="0" w:line="240" w:lineRule="auto"/>
              <w:jc w:val="center"/>
              <w:rPr>
                <w:sz w:val="22"/>
                <w:szCs w:val="22"/>
                <w:highlight w:val="white"/>
              </w:rPr>
            </w:pPr>
            <w:r w:rsidDel="00000000" w:rsidR="00000000" w:rsidRPr="00000000">
              <w:rPr>
                <w:sz w:val="22"/>
                <w:szCs w:val="22"/>
                <w:highlight w:val="white"/>
              </w:rPr>
              <w:drawing>
                <wp:inline distB="114300" distT="114300" distL="114300" distR="114300">
                  <wp:extent cx="3286125" cy="1940719"/>
                  <wp:effectExtent b="0" l="0" r="0" t="0"/>
                  <wp:docPr id="44"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3286125" cy="194071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spacing w:after="0" w:before="0" w:line="240" w:lineRule="auto"/>
              <w:rPr>
                <w:sz w:val="22"/>
                <w:szCs w:val="22"/>
                <w:highlight w:val="white"/>
              </w:rPr>
            </w:pPr>
            <w:r w:rsidDel="00000000" w:rsidR="00000000" w:rsidRPr="00000000">
              <w:rPr>
                <w:sz w:val="22"/>
                <w:szCs w:val="22"/>
                <w:highlight w:val="white"/>
              </w:rPr>
              <w:drawing>
                <wp:inline distB="114300" distT="114300" distL="114300" distR="114300">
                  <wp:extent cx="3381375" cy="1943100"/>
                  <wp:effectExtent b="0" l="0" r="0" t="0"/>
                  <wp:docPr id="43"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3381375" cy="1943100"/>
                          </a:xfrm>
                          <a:prstGeom prst="rect"/>
                          <a:ln/>
                        </pic:spPr>
                      </pic:pic>
                    </a:graphicData>
                  </a:graphic>
                </wp:inline>
              </w:drawing>
            </w:r>
            <w:r w:rsidDel="00000000" w:rsidR="00000000" w:rsidRPr="00000000">
              <w:rPr>
                <w:rtl w:val="0"/>
              </w:rPr>
            </w:r>
          </w:p>
        </w:tc>
      </w:tr>
      <w:tr>
        <w:trPr>
          <w:trHeight w:val="480" w:hRule="atLeast"/>
        </w:trPr>
        <w:tc>
          <w:tcPr>
            <w:shd w:fill="auto" w:val="clear"/>
            <w:tcMar>
              <w:top w:w="100.0" w:type="dxa"/>
              <w:left w:w="100.0" w:type="dxa"/>
              <w:bottom w:w="100.0" w:type="dxa"/>
              <w:right w:w="100.0" w:type="dxa"/>
            </w:tcMar>
          </w:tcPr>
          <w:p w:rsidR="00000000" w:rsidDel="00000000" w:rsidP="00000000" w:rsidRDefault="00000000" w:rsidRPr="00000000" w14:paraId="00000140">
            <w:pPr>
              <w:widowControl w:val="0"/>
              <w:spacing w:after="0" w:before="0" w:line="240" w:lineRule="auto"/>
              <w:rPr>
                <w:sz w:val="22"/>
                <w:szCs w:val="22"/>
                <w:highlight w:val="white"/>
              </w:rPr>
            </w:pPr>
            <w:r w:rsidDel="00000000" w:rsidR="00000000" w:rsidRPr="00000000">
              <w:rPr>
                <w:sz w:val="22"/>
                <w:szCs w:val="22"/>
                <w:highlight w:val="white"/>
              </w:rPr>
              <w:drawing>
                <wp:inline distB="114300" distT="114300" distL="114300" distR="114300">
                  <wp:extent cx="3286125" cy="1905000"/>
                  <wp:effectExtent b="0" l="0" r="0" t="0"/>
                  <wp:docPr id="47"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3286125" cy="1905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spacing w:after="0" w:before="0" w:line="240" w:lineRule="auto"/>
              <w:rPr>
                <w:sz w:val="22"/>
                <w:szCs w:val="22"/>
                <w:highlight w:val="white"/>
              </w:rPr>
            </w:pPr>
            <w:r w:rsidDel="00000000" w:rsidR="00000000" w:rsidRPr="00000000">
              <w:rPr>
                <w:sz w:val="22"/>
                <w:szCs w:val="22"/>
                <w:highlight w:val="white"/>
              </w:rPr>
              <w:drawing>
                <wp:inline distB="114300" distT="114300" distL="114300" distR="114300">
                  <wp:extent cx="3381375" cy="1943100"/>
                  <wp:effectExtent b="0" l="0" r="0" t="0"/>
                  <wp:docPr id="45"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3381375" cy="1943100"/>
                          </a:xfrm>
                          <a:prstGeom prst="rect"/>
                          <a:ln/>
                        </pic:spPr>
                      </pic:pic>
                    </a:graphicData>
                  </a:graphic>
                </wp:inline>
              </w:drawing>
            </w:r>
            <w:r w:rsidDel="00000000" w:rsidR="00000000" w:rsidRPr="00000000">
              <w:rPr>
                <w:rtl w:val="0"/>
              </w:rPr>
            </w:r>
          </w:p>
        </w:tc>
      </w:tr>
      <w:tr>
        <w:trPr>
          <w:trHeight w:val="48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142">
            <w:pPr>
              <w:widowControl w:val="0"/>
              <w:spacing w:after="0" w:before="0" w:line="240" w:lineRule="auto"/>
              <w:rPr>
                <w:sz w:val="22"/>
                <w:szCs w:val="22"/>
                <w:highlight w:val="white"/>
              </w:rPr>
            </w:pPr>
            <w:r w:rsidDel="00000000" w:rsidR="00000000" w:rsidRPr="00000000">
              <w:rPr>
                <w:sz w:val="22"/>
                <w:szCs w:val="22"/>
                <w:highlight w:val="white"/>
                <w:rtl w:val="0"/>
              </w:rPr>
              <w:t xml:space="preserve">Yahoo Finance 3/14/2021</w:t>
            </w:r>
          </w:p>
        </w:tc>
      </w:tr>
    </w:tbl>
    <w:p w:rsidR="00000000" w:rsidDel="00000000" w:rsidP="00000000" w:rsidRDefault="00000000" w:rsidRPr="00000000" w14:paraId="00000144">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145">
      <w:pPr>
        <w:widowControl w:val="0"/>
        <w:spacing w:after="0" w:before="0" w:line="240" w:lineRule="auto"/>
        <w:rPr>
          <w:sz w:val="22"/>
          <w:szCs w:val="22"/>
          <w:highlight w:val="white"/>
        </w:rPr>
      </w:pPr>
      <w:r w:rsidDel="00000000" w:rsidR="00000000" w:rsidRPr="00000000">
        <w:rPr>
          <w:sz w:val="22"/>
          <w:szCs w:val="22"/>
          <w:highlight w:val="white"/>
          <w:rtl w:val="0"/>
        </w:rPr>
        <w:t xml:space="preserve">The graphs above show the value of stocks from Feb 18 - March 12, 2020 following the outbreak of the Coronavirus.</w:t>
      </w:r>
    </w:p>
    <w:p w:rsidR="00000000" w:rsidDel="00000000" w:rsidP="00000000" w:rsidRDefault="00000000" w:rsidRPr="00000000" w14:paraId="00000146">
      <w:pPr>
        <w:spacing w:after="0" w:before="0" w:lineRule="auto"/>
        <w:rPr>
          <w:sz w:val="22"/>
          <w:szCs w:val="22"/>
          <w:highlight w:val="white"/>
        </w:rPr>
      </w:pPr>
      <w:r w:rsidDel="00000000" w:rsidR="00000000" w:rsidRPr="00000000">
        <w:rPr>
          <w:sz w:val="22"/>
          <w:szCs w:val="22"/>
          <w:highlight w:val="white"/>
          <w:rtl w:val="0"/>
        </w:rPr>
        <w:t xml:space="preserve">Answer the following questions:</w:t>
      </w:r>
    </w:p>
    <w:p w:rsidR="00000000" w:rsidDel="00000000" w:rsidP="00000000" w:rsidRDefault="00000000" w:rsidRPr="00000000" w14:paraId="00000147">
      <w:pPr>
        <w:numPr>
          <w:ilvl w:val="0"/>
          <w:numId w:val="8"/>
        </w:numPr>
        <w:spacing w:after="0" w:before="0" w:lineRule="auto"/>
        <w:ind w:left="720" w:hanging="360"/>
        <w:rPr>
          <w:sz w:val="22"/>
          <w:szCs w:val="22"/>
          <w:highlight w:val="white"/>
        </w:rPr>
      </w:pPr>
      <w:r w:rsidDel="00000000" w:rsidR="00000000" w:rsidRPr="00000000">
        <w:rPr>
          <w:sz w:val="22"/>
          <w:szCs w:val="22"/>
          <w:highlight w:val="white"/>
          <w:rtl w:val="0"/>
        </w:rPr>
        <w:t xml:space="preserve"> What trends can be identified in the data above?</w:t>
      </w:r>
    </w:p>
    <w:p w:rsidR="00000000" w:rsidDel="00000000" w:rsidP="00000000" w:rsidRDefault="00000000" w:rsidRPr="00000000" w14:paraId="00000148">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49">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4A">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4B">
      <w:pPr>
        <w:numPr>
          <w:ilvl w:val="0"/>
          <w:numId w:val="8"/>
        </w:numPr>
        <w:spacing w:after="0" w:before="0" w:lineRule="auto"/>
        <w:ind w:left="720" w:hanging="360"/>
        <w:rPr>
          <w:sz w:val="22"/>
          <w:szCs w:val="22"/>
          <w:highlight w:val="white"/>
        </w:rPr>
      </w:pPr>
      <w:r w:rsidDel="00000000" w:rsidR="00000000" w:rsidRPr="00000000">
        <w:rPr>
          <w:sz w:val="22"/>
          <w:szCs w:val="22"/>
          <w:highlight w:val="white"/>
          <w:rtl w:val="0"/>
        </w:rPr>
        <w:t xml:space="preserve"> How do the trends above demonstrate economic interdependence?</w:t>
      </w:r>
    </w:p>
    <w:p w:rsidR="00000000" w:rsidDel="00000000" w:rsidP="00000000" w:rsidRDefault="00000000" w:rsidRPr="00000000" w14:paraId="0000014C">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4D">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4E">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4F">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50">
      <w:pPr>
        <w:numPr>
          <w:ilvl w:val="0"/>
          <w:numId w:val="8"/>
        </w:numPr>
        <w:spacing w:after="0" w:before="0" w:lineRule="auto"/>
        <w:ind w:left="720" w:hanging="360"/>
        <w:rPr>
          <w:sz w:val="22"/>
          <w:szCs w:val="22"/>
          <w:highlight w:val="white"/>
        </w:rPr>
      </w:pPr>
      <w:r w:rsidDel="00000000" w:rsidR="00000000" w:rsidRPr="00000000">
        <w:rPr>
          <w:sz w:val="22"/>
          <w:szCs w:val="22"/>
          <w:highlight w:val="white"/>
          <w:rtl w:val="0"/>
        </w:rPr>
        <w:t xml:space="preserve"> What impact has the </w:t>
      </w:r>
      <w:r w:rsidDel="00000000" w:rsidR="00000000" w:rsidRPr="00000000">
        <w:rPr>
          <w:sz w:val="22"/>
          <w:szCs w:val="22"/>
          <w:rtl w:val="0"/>
        </w:rPr>
        <w:t xml:space="preserve">COVID-19</w:t>
      </w:r>
      <w:r w:rsidDel="00000000" w:rsidR="00000000" w:rsidRPr="00000000">
        <w:rPr>
          <w:sz w:val="22"/>
          <w:szCs w:val="22"/>
          <w:highlight w:val="white"/>
          <w:rtl w:val="0"/>
        </w:rPr>
        <w:t xml:space="preserve"> had on the stock markets? (Consider including </w:t>
      </w:r>
      <w:r w:rsidDel="00000000" w:rsidR="00000000" w:rsidRPr="00000000">
        <w:rPr>
          <w:sz w:val="22"/>
          <w:szCs w:val="22"/>
          <w:rtl w:val="0"/>
        </w:rPr>
        <w:t xml:space="preserve">COVID-19</w:t>
      </w:r>
      <w:r w:rsidDel="00000000" w:rsidR="00000000" w:rsidRPr="00000000">
        <w:rPr>
          <w:sz w:val="22"/>
          <w:szCs w:val="22"/>
          <w:highlight w:val="white"/>
          <w:rtl w:val="0"/>
        </w:rPr>
        <w:t xml:space="preserve"> data from Activity 1 as part of this answer.)</w:t>
      </w:r>
    </w:p>
    <w:p w:rsidR="00000000" w:rsidDel="00000000" w:rsidP="00000000" w:rsidRDefault="00000000" w:rsidRPr="00000000" w14:paraId="00000151">
      <w:pPr>
        <w:spacing w:after="0" w:before="0" w:lineRule="auto"/>
        <w:rPr>
          <w:sz w:val="22"/>
          <w:szCs w:val="22"/>
          <w:highlight w:val="white"/>
        </w:rPr>
      </w:pPr>
      <w:r w:rsidDel="00000000" w:rsidR="00000000" w:rsidRPr="00000000">
        <w:rPr>
          <w:rtl w:val="0"/>
        </w:rPr>
      </w:r>
    </w:p>
    <w:bookmarkStart w:colFirst="0" w:colLast="0" w:name="bookmark=id.4i7ojhp" w:id="21"/>
    <w:bookmarkEnd w:id="21"/>
    <w:p w:rsidR="00000000" w:rsidDel="00000000" w:rsidP="00000000" w:rsidRDefault="00000000" w:rsidRPr="00000000" w14:paraId="00000152">
      <w:pPr>
        <w:pStyle w:val="Heading1"/>
        <w:tabs>
          <w:tab w:val="left" w:pos="10260"/>
        </w:tabs>
        <w:spacing w:before="0" w:lineRule="auto"/>
        <w:rPr>
          <w:highlight w:val="white"/>
        </w:rPr>
      </w:pPr>
      <w:bookmarkStart w:colFirst="0" w:colLast="0" w:name="_heading=h.2xcytpi" w:id="22"/>
      <w:bookmarkEnd w:id="22"/>
      <w:r w:rsidDel="00000000" w:rsidR="00000000" w:rsidRPr="00000000">
        <w:rPr>
          <w:rtl w:val="0"/>
        </w:rPr>
        <w:t xml:space="preserve">ACTIVITY 1 -- Economic Data Set:  Tourism Impact</w:t>
      </w:r>
      <w:r w:rsidDel="00000000" w:rsidR="00000000" w:rsidRPr="00000000">
        <w:rPr>
          <w:rtl w:val="0"/>
        </w:rPr>
      </w:r>
    </w:p>
    <w:p w:rsidR="00000000" w:rsidDel="00000000" w:rsidP="00000000" w:rsidRDefault="00000000" w:rsidRPr="00000000" w14:paraId="00000153">
      <w:pPr>
        <w:spacing w:after="0" w:before="0" w:line="240" w:lineRule="auto"/>
        <w:jc w:val="center"/>
        <w:rPr>
          <w:b w:val="1"/>
          <w:sz w:val="28"/>
          <w:szCs w:val="28"/>
          <w:highlight w:val="white"/>
        </w:rPr>
      </w:pPr>
      <w:r w:rsidDel="00000000" w:rsidR="00000000" w:rsidRPr="00000000">
        <w:rPr>
          <w:b w:val="1"/>
          <w:sz w:val="28"/>
          <w:szCs w:val="28"/>
          <w:highlight w:val="white"/>
        </w:rPr>
        <w:drawing>
          <wp:inline distB="114300" distT="114300" distL="114300" distR="114300">
            <wp:extent cx="4912519" cy="3219155"/>
            <wp:effectExtent b="0" l="0" r="0" t="0"/>
            <wp:docPr id="49"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4912519" cy="321915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after="0" w:before="0" w:lineRule="auto"/>
        <w:rPr>
          <w:sz w:val="22"/>
          <w:szCs w:val="22"/>
          <w:highlight w:val="white"/>
        </w:rPr>
      </w:pPr>
      <w:hyperlink r:id="rId36">
        <w:r w:rsidDel="00000000" w:rsidR="00000000" w:rsidRPr="00000000">
          <w:rPr>
            <w:rFonts w:ascii="Arial" w:cs="Arial" w:eastAsia="Arial" w:hAnsi="Arial"/>
            <w:color w:val="1155cc"/>
            <w:sz w:val="16"/>
            <w:szCs w:val="16"/>
            <w:highlight w:val="white"/>
            <w:u w:val="single"/>
            <w:rtl w:val="0"/>
          </w:rPr>
          <w:t xml:space="preserve">https://www.icao.int/Newsroom/Pages/2020-passenger-totals-drop-60-percent-as-COVID19-assault-on-international-mobility-continues.aspx</w:t>
        </w:r>
      </w:hyperlink>
      <w:r w:rsidDel="00000000" w:rsidR="00000000" w:rsidRPr="00000000">
        <w:rPr>
          <w:rFonts w:ascii="Arial" w:cs="Arial" w:eastAsia="Arial" w:hAnsi="Arial"/>
          <w:sz w:val="16"/>
          <w:szCs w:val="16"/>
          <w:highlight w:val="white"/>
          <w:rtl w:val="0"/>
        </w:rPr>
        <w:t xml:space="preserve"> </w:t>
      </w:r>
      <w:r w:rsidDel="00000000" w:rsidR="00000000" w:rsidRPr="00000000">
        <w:rPr>
          <w:rtl w:val="0"/>
        </w:rPr>
      </w:r>
    </w:p>
    <w:tbl>
      <w:tblPr>
        <w:tblStyle w:val="Table1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bookmarkStart w:colFirst="0" w:colLast="0" w:name="bookmark=id.1ci93xb" w:id="23"/>
          <w:bookmarkEnd w:id="23"/>
          <w:p w:rsidR="00000000" w:rsidDel="00000000" w:rsidP="00000000" w:rsidRDefault="00000000" w:rsidRPr="00000000" w14:paraId="00000155">
            <w:pPr>
              <w:widowControl w:val="0"/>
              <w:spacing w:after="0" w:before="0" w:line="240" w:lineRule="auto"/>
              <w:rPr>
                <w:sz w:val="22"/>
                <w:szCs w:val="22"/>
                <w:highlight w:val="white"/>
              </w:rPr>
            </w:pPr>
            <w:r w:rsidDel="00000000" w:rsidR="00000000" w:rsidRPr="00000000">
              <w:rPr>
                <w:sz w:val="22"/>
                <w:szCs w:val="22"/>
                <w:highlight w:val="white"/>
                <w:rtl w:val="0"/>
              </w:rPr>
              <w:t xml:space="preserve">Travel restrictions caused by Covide-19 has caused airline revenues to drop from $838 billion in 2019 to $328 billion in 2020 caused by a 66% drop in passenger demand.   Airlines hope that easing of restrictions that passenger numbers will grow in 2021, but will continue to be less than in 2019.   Even with this hope, pre Covid passenger numbers will not recover until 2024 at the earliest, with domestic markets seeing recovering faster than international markets.</w:t>
            </w:r>
          </w:p>
          <w:p w:rsidR="00000000" w:rsidDel="00000000" w:rsidP="00000000" w:rsidRDefault="00000000" w:rsidRPr="00000000" w14:paraId="00000156">
            <w:pPr>
              <w:widowControl w:val="0"/>
              <w:spacing w:after="0" w:before="0" w:line="240" w:lineRule="auto"/>
              <w:rPr>
                <w:sz w:val="16"/>
                <w:szCs w:val="16"/>
                <w:highlight w:val="white"/>
              </w:rPr>
            </w:pPr>
            <w:r w:rsidDel="00000000" w:rsidR="00000000" w:rsidRPr="00000000">
              <w:rPr>
                <w:rtl w:val="0"/>
              </w:rPr>
            </w:r>
          </w:p>
          <w:p w:rsidR="00000000" w:rsidDel="00000000" w:rsidP="00000000" w:rsidRDefault="00000000" w:rsidRPr="00000000" w14:paraId="00000157">
            <w:pPr>
              <w:widowControl w:val="0"/>
              <w:spacing w:after="0" w:before="0" w:line="240" w:lineRule="auto"/>
              <w:rPr>
                <w:sz w:val="16"/>
                <w:szCs w:val="16"/>
                <w:highlight w:val="white"/>
              </w:rPr>
            </w:pPr>
            <w:r w:rsidDel="00000000" w:rsidR="00000000" w:rsidRPr="00000000">
              <w:rPr>
                <w:rtl w:val="0"/>
              </w:rPr>
            </w:r>
          </w:p>
          <w:p w:rsidR="00000000" w:rsidDel="00000000" w:rsidP="00000000" w:rsidRDefault="00000000" w:rsidRPr="00000000" w14:paraId="00000158">
            <w:pPr>
              <w:widowControl w:val="0"/>
              <w:spacing w:after="0" w:before="0" w:line="240" w:lineRule="auto"/>
              <w:rPr>
                <w:sz w:val="16"/>
                <w:szCs w:val="16"/>
                <w:highlight w:val="white"/>
              </w:rPr>
            </w:pPr>
            <w:r w:rsidDel="00000000" w:rsidR="00000000" w:rsidRPr="00000000">
              <w:rPr>
                <w:sz w:val="16"/>
                <w:szCs w:val="16"/>
                <w:highlight w:val="white"/>
                <w:rtl w:val="0"/>
              </w:rPr>
              <w:t xml:space="preserve">https://www.iata.org/en/pressroom/pr/2020-11-24-01/</w:t>
            </w:r>
          </w:p>
        </w:tc>
      </w:tr>
    </w:tbl>
    <w:p w:rsidR="00000000" w:rsidDel="00000000" w:rsidP="00000000" w:rsidRDefault="00000000" w:rsidRPr="00000000" w14:paraId="00000159">
      <w:pPr>
        <w:shd w:fill="ffffff" w:val="clear"/>
        <w:spacing w:after="0" w:before="0" w:line="240" w:lineRule="auto"/>
        <w:rPr>
          <w:rFonts w:ascii="Roboto" w:cs="Roboto" w:eastAsia="Roboto" w:hAnsi="Roboto"/>
          <w:color w:val="101010"/>
          <w:sz w:val="22"/>
          <w:szCs w:val="22"/>
          <w:highlight w:val="white"/>
        </w:rPr>
      </w:pPr>
      <w:r w:rsidDel="00000000" w:rsidR="00000000" w:rsidRPr="00000000">
        <w:rPr>
          <w:rtl w:val="0"/>
        </w:rPr>
      </w:r>
    </w:p>
    <w:tbl>
      <w:tblPr>
        <w:tblStyle w:val="Table1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5A">
            <w:pPr>
              <w:shd w:fill="ffffff" w:val="clear"/>
              <w:spacing w:after="0" w:before="0" w:line="240" w:lineRule="auto"/>
              <w:rPr>
                <w:color w:val="101010"/>
                <w:sz w:val="22"/>
                <w:szCs w:val="22"/>
                <w:highlight w:val="white"/>
              </w:rPr>
            </w:pPr>
            <w:r w:rsidDel="00000000" w:rsidR="00000000" w:rsidRPr="00000000">
              <w:rPr>
                <w:color w:val="101010"/>
                <w:sz w:val="22"/>
                <w:szCs w:val="22"/>
                <w:highlight w:val="white"/>
                <w:rtl w:val="0"/>
              </w:rPr>
              <w:t xml:space="preserve">The cruise line Royal Caribbean</w:t>
            </w:r>
            <w:bookmarkStart w:colFirst="0" w:colLast="0" w:name="bookmark=id.3whwml4" w:id="24"/>
            <w:bookmarkEnd w:id="24"/>
            <w:r w:rsidDel="00000000" w:rsidR="00000000" w:rsidRPr="00000000">
              <w:rPr>
                <w:color w:val="101010"/>
                <w:sz w:val="22"/>
                <w:szCs w:val="22"/>
                <w:highlight w:val="white"/>
                <w:rtl w:val="0"/>
              </w:rPr>
              <w:t xml:space="preserve"> has recently reported that it has experienced its fourth straight ten figure quarterly loss*.  In fact the company lost $1.4 billion in the just the fourth quarter (Sept-Dec) compared to earning $273.1 million at the same time in 2019.   Even with that bad news, and the fact that U.S. cruises are still not allowed with current Covid-19 restrictions, Royal Caribbean has seen a 30% increase in future bookings in the United States giving hope that the tourist industry will begin to recover from the impact of COVID-19.  </w:t>
            </w:r>
          </w:p>
          <w:p w:rsidR="00000000" w:rsidDel="00000000" w:rsidP="00000000" w:rsidRDefault="00000000" w:rsidRPr="00000000" w14:paraId="0000015B">
            <w:pPr>
              <w:shd w:fill="ffffff" w:val="clear"/>
              <w:spacing w:after="0" w:before="0" w:line="240" w:lineRule="auto"/>
              <w:rPr>
                <w:color w:val="101010"/>
                <w:sz w:val="18"/>
                <w:szCs w:val="18"/>
                <w:highlight w:val="white"/>
              </w:rPr>
            </w:pPr>
            <w:r w:rsidDel="00000000" w:rsidR="00000000" w:rsidRPr="00000000">
              <w:rPr>
                <w:rtl w:val="0"/>
              </w:rPr>
            </w:r>
          </w:p>
          <w:p w:rsidR="00000000" w:rsidDel="00000000" w:rsidP="00000000" w:rsidRDefault="00000000" w:rsidRPr="00000000" w14:paraId="0000015C">
            <w:pPr>
              <w:spacing w:after="0" w:before="0" w:line="240" w:lineRule="auto"/>
              <w:rPr>
                <w:rFonts w:ascii="Roboto" w:cs="Roboto" w:eastAsia="Roboto" w:hAnsi="Roboto"/>
                <w:color w:val="101010"/>
                <w:sz w:val="16"/>
                <w:szCs w:val="16"/>
                <w:highlight w:val="white"/>
              </w:rPr>
            </w:pPr>
            <w:hyperlink r:id="rId37">
              <w:r w:rsidDel="00000000" w:rsidR="00000000" w:rsidRPr="00000000">
                <w:rPr>
                  <w:rFonts w:ascii="Roboto" w:cs="Roboto" w:eastAsia="Roboto" w:hAnsi="Roboto"/>
                  <w:color w:val="1155cc"/>
                  <w:sz w:val="16"/>
                  <w:szCs w:val="16"/>
                  <w:highlight w:val="white"/>
                  <w:u w:val="single"/>
                  <w:rtl w:val="0"/>
                </w:rPr>
                <w:t xml:space="preserve">https://www.miamiherald.com/news/business/tourism-cruises/article249427065.html</w:t>
              </w:r>
            </w:hyperlink>
            <w:r w:rsidDel="00000000" w:rsidR="00000000" w:rsidRPr="00000000">
              <w:rPr>
                <w:rFonts w:ascii="Roboto" w:cs="Roboto" w:eastAsia="Roboto" w:hAnsi="Roboto"/>
                <w:color w:val="101010"/>
                <w:sz w:val="16"/>
                <w:szCs w:val="16"/>
                <w:highlight w:val="white"/>
                <w:rtl w:val="0"/>
              </w:rPr>
              <w:t xml:space="preserve"> </w:t>
            </w:r>
          </w:p>
        </w:tc>
      </w:tr>
    </w:tbl>
    <w:p w:rsidR="00000000" w:rsidDel="00000000" w:rsidP="00000000" w:rsidRDefault="00000000" w:rsidRPr="00000000" w14:paraId="0000015D">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5E">
      <w:pPr>
        <w:spacing w:after="0" w:before="0" w:lineRule="auto"/>
        <w:rPr>
          <w:sz w:val="22"/>
          <w:szCs w:val="22"/>
          <w:highlight w:val="white"/>
        </w:rPr>
      </w:pPr>
      <w:r w:rsidDel="00000000" w:rsidR="00000000" w:rsidRPr="00000000">
        <w:rPr>
          <w:sz w:val="22"/>
          <w:szCs w:val="22"/>
          <w:highlight w:val="white"/>
          <w:rtl w:val="0"/>
        </w:rPr>
        <w:t xml:space="preserve">Answer the following questions:</w:t>
      </w:r>
    </w:p>
    <w:p w:rsidR="00000000" w:rsidDel="00000000" w:rsidP="00000000" w:rsidRDefault="00000000" w:rsidRPr="00000000" w14:paraId="0000015F">
      <w:pPr>
        <w:numPr>
          <w:ilvl w:val="0"/>
          <w:numId w:val="14"/>
        </w:numPr>
        <w:spacing w:after="0" w:before="0" w:lineRule="auto"/>
        <w:ind w:left="720" w:hanging="360"/>
        <w:rPr>
          <w:sz w:val="22"/>
          <w:szCs w:val="22"/>
          <w:highlight w:val="white"/>
        </w:rPr>
      </w:pPr>
      <w:r w:rsidDel="00000000" w:rsidR="00000000" w:rsidRPr="00000000">
        <w:rPr>
          <w:sz w:val="22"/>
          <w:szCs w:val="22"/>
          <w:highlight w:val="white"/>
          <w:rtl w:val="0"/>
        </w:rPr>
        <w:t xml:space="preserve">What trends can be identified in the data above?</w:t>
      </w:r>
    </w:p>
    <w:p w:rsidR="00000000" w:rsidDel="00000000" w:rsidP="00000000" w:rsidRDefault="00000000" w:rsidRPr="00000000" w14:paraId="00000160">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161">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62">
      <w:pPr>
        <w:numPr>
          <w:ilvl w:val="0"/>
          <w:numId w:val="14"/>
        </w:numPr>
        <w:spacing w:after="0" w:before="0" w:lineRule="auto"/>
        <w:ind w:left="720" w:hanging="360"/>
        <w:rPr>
          <w:sz w:val="22"/>
          <w:szCs w:val="22"/>
          <w:highlight w:val="white"/>
        </w:rPr>
      </w:pPr>
      <w:r w:rsidDel="00000000" w:rsidR="00000000" w:rsidRPr="00000000">
        <w:rPr>
          <w:sz w:val="22"/>
          <w:szCs w:val="22"/>
          <w:highlight w:val="white"/>
          <w:rtl w:val="0"/>
        </w:rPr>
        <w:t xml:space="preserve">How do the trends demonstrate global interdependence?</w:t>
      </w:r>
    </w:p>
    <w:p w:rsidR="00000000" w:rsidDel="00000000" w:rsidP="00000000" w:rsidRDefault="00000000" w:rsidRPr="00000000" w14:paraId="00000163">
      <w:pPr>
        <w:spacing w:after="0" w:before="0" w:lineRule="auto"/>
        <w:ind w:left="720" w:firstLine="0"/>
        <w:rPr>
          <w:sz w:val="22"/>
          <w:szCs w:val="22"/>
          <w:highlight w:val="white"/>
        </w:rPr>
      </w:pPr>
      <w:r w:rsidDel="00000000" w:rsidR="00000000" w:rsidRPr="00000000">
        <w:rPr>
          <w:rtl w:val="0"/>
        </w:rPr>
      </w:r>
    </w:p>
    <w:bookmarkStart w:colFirst="0" w:colLast="0" w:name="bookmark=id.2bn6wsx" w:id="25"/>
    <w:bookmarkEnd w:id="25"/>
    <w:p w:rsidR="00000000" w:rsidDel="00000000" w:rsidP="00000000" w:rsidRDefault="00000000" w:rsidRPr="00000000" w14:paraId="00000164">
      <w:pPr>
        <w:pStyle w:val="Heading1"/>
        <w:tabs>
          <w:tab w:val="left" w:pos="10260"/>
        </w:tabs>
        <w:spacing w:before="0" w:lineRule="auto"/>
        <w:rPr/>
      </w:pPr>
      <w:bookmarkStart w:colFirst="0" w:colLast="0" w:name="_heading=h.qsh70q" w:id="26"/>
      <w:bookmarkEnd w:id="26"/>
      <w:r w:rsidDel="00000000" w:rsidR="00000000" w:rsidRPr="00000000">
        <w:rPr>
          <w:rtl w:val="0"/>
        </w:rPr>
        <w:t xml:space="preserve">ACTIVITY 2 - CORONAVIRUS DATA ANALYSIS</w:t>
      </w:r>
    </w:p>
    <w:p w:rsidR="00000000" w:rsidDel="00000000" w:rsidP="00000000" w:rsidRDefault="00000000" w:rsidRPr="00000000" w14:paraId="00000165">
      <w:pPr>
        <w:spacing w:after="0" w:before="0" w:line="240" w:lineRule="auto"/>
        <w:rPr>
          <w:sz w:val="2"/>
          <w:szCs w:val="2"/>
          <w:highlight w:val="white"/>
        </w:rPr>
      </w:pPr>
      <w:r w:rsidDel="00000000" w:rsidR="00000000" w:rsidRPr="00000000">
        <w:rPr>
          <w:rtl w:val="0"/>
        </w:rPr>
      </w:r>
    </w:p>
    <w:p w:rsidR="00000000" w:rsidDel="00000000" w:rsidP="00000000" w:rsidRDefault="00000000" w:rsidRPr="00000000" w14:paraId="00000166">
      <w:pPr>
        <w:tabs>
          <w:tab w:val="left" w:pos="10260"/>
        </w:tabs>
        <w:spacing w:after="0" w:lineRule="auto"/>
        <w:rPr>
          <w:sz w:val="22"/>
          <w:szCs w:val="22"/>
        </w:rPr>
      </w:pPr>
      <w:r w:rsidDel="00000000" w:rsidR="00000000" w:rsidRPr="00000000">
        <w:rPr>
          <w:b w:val="1"/>
          <w:sz w:val="22"/>
          <w:szCs w:val="22"/>
          <w:u w:val="single"/>
          <w:rtl w:val="0"/>
        </w:rPr>
        <w:t xml:space="preserve">Doubling Time </w:t>
      </w:r>
      <w:r w:rsidDel="00000000" w:rsidR="00000000" w:rsidRPr="00000000">
        <w:rPr>
          <w:sz w:val="22"/>
          <w:szCs w:val="22"/>
          <w:u w:val="single"/>
          <w:rtl w:val="0"/>
        </w:rPr>
        <w:t xml:space="preserve">is the amount of time it takes for a phenomenon to double</w:t>
      </w:r>
      <w:r w:rsidDel="00000000" w:rsidR="00000000" w:rsidRPr="00000000">
        <w:rPr>
          <w:sz w:val="22"/>
          <w:szCs w:val="22"/>
          <w:rtl w:val="0"/>
        </w:rPr>
        <w:t xml:space="preserve">.   Doubling time is frequently used to calculate how long it will take for a population to double or how long it will take for an investment to double.   In this case, doubling time refers to how long it takes for the number of cases of COVID-19 to double.  </w:t>
      </w:r>
    </w:p>
    <w:p w:rsidR="00000000" w:rsidDel="00000000" w:rsidP="00000000" w:rsidRDefault="00000000" w:rsidRPr="00000000" w14:paraId="00000167">
      <w:pPr>
        <w:tabs>
          <w:tab w:val="left" w:pos="10260"/>
        </w:tabs>
        <w:spacing w:after="0" w:lineRule="auto"/>
        <w:rPr>
          <w:b w:val="1"/>
          <w:sz w:val="22"/>
          <w:szCs w:val="22"/>
        </w:rPr>
      </w:pPr>
      <w:r w:rsidDel="00000000" w:rsidR="00000000" w:rsidRPr="00000000">
        <w:rPr>
          <w:b w:val="1"/>
          <w:sz w:val="22"/>
          <w:szCs w:val="22"/>
          <w:rtl w:val="0"/>
        </w:rPr>
        <w:t xml:space="preserve">Use the graph “Total Coronavirus Case 2/15-3/16 to analyze the potential of  growth of COVID-19 during the first months of 2020” to answer questions 1-3.  </w:t>
      </w:r>
    </w:p>
    <w:p w:rsidR="00000000" w:rsidDel="00000000" w:rsidP="00000000" w:rsidRDefault="00000000" w:rsidRPr="00000000" w14:paraId="00000168">
      <w:pPr>
        <w:tabs>
          <w:tab w:val="left" w:pos="10260"/>
        </w:tabs>
        <w:spacing w:after="0" w:lineRule="auto"/>
        <w:jc w:val="center"/>
        <w:rPr>
          <w:b w:val="1"/>
          <w:sz w:val="32"/>
          <w:szCs w:val="32"/>
        </w:rPr>
      </w:pPr>
      <w:r w:rsidDel="00000000" w:rsidR="00000000" w:rsidRPr="00000000">
        <w:rPr>
          <w:b w:val="1"/>
          <w:sz w:val="32"/>
          <w:szCs w:val="32"/>
          <w:rtl w:val="0"/>
        </w:rPr>
        <w:t xml:space="preserve">Total COVID-19 Cases Feb-March 2020</w:t>
      </w:r>
    </w:p>
    <w:p w:rsidR="00000000" w:rsidDel="00000000" w:rsidP="00000000" w:rsidRDefault="00000000" w:rsidRPr="00000000" w14:paraId="00000169">
      <w:pPr>
        <w:spacing w:after="0" w:before="0" w:lineRule="auto"/>
        <w:jc w:val="center"/>
        <w:rPr>
          <w:b w:val="1"/>
          <w:sz w:val="22"/>
          <w:szCs w:val="22"/>
        </w:rPr>
      </w:pPr>
      <w:r w:rsidDel="00000000" w:rsidR="00000000" w:rsidRPr="00000000">
        <w:rPr>
          <w:sz w:val="22"/>
          <w:szCs w:val="22"/>
          <w:highlight w:val="white"/>
        </w:rPr>
        <w:drawing>
          <wp:inline distB="114300" distT="114300" distL="114300" distR="114300">
            <wp:extent cx="4429125" cy="2499353"/>
            <wp:effectExtent b="0" l="0" r="0" t="0"/>
            <wp:docPr id="48" name="image12.png"/>
            <a:graphic>
              <a:graphicData uri="http://schemas.openxmlformats.org/drawingml/2006/picture">
                <pic:pic>
                  <pic:nvPicPr>
                    <pic:cNvPr id="0" name="image12.png"/>
                    <pic:cNvPicPr preferRelativeResize="0"/>
                  </pic:nvPicPr>
                  <pic:blipFill>
                    <a:blip r:embed="rId38"/>
                    <a:srcRect b="0" l="0" r="0" t="8936"/>
                    <a:stretch>
                      <a:fillRect/>
                    </a:stretch>
                  </pic:blipFill>
                  <pic:spPr>
                    <a:xfrm>
                      <a:off x="0" y="0"/>
                      <a:ext cx="4429125" cy="2499353"/>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tabs>
          <w:tab w:val="left" w:pos="10260"/>
        </w:tabs>
        <w:spacing w:after="0" w:lineRule="auto"/>
        <w:rPr>
          <w:sz w:val="18"/>
          <w:szCs w:val="18"/>
        </w:rPr>
      </w:pP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18"/>
          <w:szCs w:val="18"/>
          <w:rtl w:val="0"/>
        </w:rPr>
        <w:t xml:space="preserve"> (Note:  use Activity 2 Supplementary Reading on Reading Graphs)</w:t>
      </w:r>
    </w:p>
    <w:tbl>
      <w:tblPr>
        <w:tblStyle w:val="Table15"/>
        <w:tblW w:w="10275.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75"/>
        <w:tblGridChange w:id="0">
          <w:tblGrid>
            <w:gridCol w:w="10275"/>
          </w:tblGrid>
        </w:tblGridChange>
      </w:tblGrid>
      <w:tr>
        <w:trPr>
          <w:trHeight w:val="255" w:hRule="atLeast"/>
        </w:trPr>
        <w:tc>
          <w:tcPr>
            <w:shd w:fill="auto" w:val="clear"/>
            <w:tcMar>
              <w:top w:w="100.0" w:type="dxa"/>
              <w:left w:w="100.0" w:type="dxa"/>
              <w:bottom w:w="100.0" w:type="dxa"/>
              <w:right w:w="100.0" w:type="dxa"/>
            </w:tcMar>
          </w:tcPr>
          <w:p w:rsidR="00000000" w:rsidDel="00000000" w:rsidP="00000000" w:rsidRDefault="00000000" w:rsidRPr="00000000" w14:paraId="0000016B">
            <w:pPr>
              <w:numPr>
                <w:ilvl w:val="0"/>
                <w:numId w:val="9"/>
              </w:numPr>
              <w:tabs>
                <w:tab w:val="left" w:pos="10260"/>
              </w:tabs>
              <w:spacing w:after="0" w:before="0" w:line="240" w:lineRule="auto"/>
              <w:ind w:left="450" w:hanging="360"/>
              <w:rPr>
                <w:sz w:val="22"/>
                <w:szCs w:val="22"/>
              </w:rPr>
            </w:pPr>
            <w:r w:rsidDel="00000000" w:rsidR="00000000" w:rsidRPr="00000000">
              <w:rPr>
                <w:sz w:val="22"/>
                <w:szCs w:val="22"/>
                <w:rtl w:val="0"/>
              </w:rPr>
              <w:t xml:space="preserve">Compare and contrast the data for all 3 countries.</w:t>
            </w:r>
          </w:p>
        </w:tc>
      </w:tr>
      <w:tr>
        <w:tc>
          <w:tcPr>
            <w:shd w:fill="auto"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after="0" w:before="0" w:line="240" w:lineRule="auto"/>
              <w:ind w:left="450" w:hanging="360"/>
              <w:rPr>
                <w:sz w:val="18"/>
                <w:szCs w:val="18"/>
              </w:rPr>
            </w:pPr>
            <w:r w:rsidDel="00000000" w:rsidR="00000000" w:rsidRPr="00000000">
              <w:rPr>
                <w:rtl w:val="0"/>
              </w:rPr>
            </w:r>
          </w:p>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after="0" w:before="0" w:line="240" w:lineRule="auto"/>
              <w:ind w:left="450" w:hanging="360"/>
              <w:rPr>
                <w:sz w:val="18"/>
                <w:szCs w:val="18"/>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6E">
            <w:pPr>
              <w:numPr>
                <w:ilvl w:val="0"/>
                <w:numId w:val="9"/>
              </w:numPr>
              <w:tabs>
                <w:tab w:val="left" w:pos="10260"/>
              </w:tabs>
              <w:spacing w:after="0" w:before="0" w:line="240" w:lineRule="auto"/>
              <w:ind w:left="450" w:hanging="360"/>
              <w:rPr>
                <w:sz w:val="22"/>
                <w:szCs w:val="22"/>
              </w:rPr>
            </w:pPr>
            <w:r w:rsidDel="00000000" w:rsidR="00000000" w:rsidRPr="00000000">
              <w:rPr>
                <w:sz w:val="22"/>
                <w:szCs w:val="22"/>
                <w:rtl w:val="0"/>
              </w:rPr>
              <w:t xml:space="preserve"> The growth of cases in Italy and the US would be referred to as what type of growth? Why?</w:t>
            </w:r>
          </w:p>
        </w:tc>
      </w:tr>
      <w:tr>
        <w:tc>
          <w:tcPr>
            <w:shd w:fill="auto" w:val="clear"/>
            <w:tcMar>
              <w:top w:w="100.0" w:type="dxa"/>
              <w:left w:w="100.0" w:type="dxa"/>
              <w:bottom w:w="100.0" w:type="dxa"/>
              <w:right w:w="100.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after="0" w:before="0" w:line="240" w:lineRule="auto"/>
              <w:ind w:left="450" w:hanging="360"/>
              <w:rPr>
                <w:sz w:val="18"/>
                <w:szCs w:val="18"/>
              </w:rPr>
            </w:pPr>
            <w:r w:rsidDel="00000000" w:rsidR="00000000" w:rsidRPr="00000000">
              <w:rPr>
                <w:rtl w:val="0"/>
              </w:rPr>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after="0" w:before="0" w:line="240" w:lineRule="auto"/>
              <w:ind w:left="450" w:hanging="360"/>
              <w:rPr>
                <w:sz w:val="18"/>
                <w:szCs w:val="18"/>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71">
            <w:pPr>
              <w:numPr>
                <w:ilvl w:val="0"/>
                <w:numId w:val="9"/>
              </w:numPr>
              <w:tabs>
                <w:tab w:val="left" w:pos="10260"/>
              </w:tabs>
              <w:spacing w:after="0" w:before="0" w:line="240" w:lineRule="auto"/>
              <w:ind w:left="450" w:hanging="360"/>
              <w:rPr>
                <w:sz w:val="22"/>
                <w:szCs w:val="22"/>
              </w:rPr>
            </w:pPr>
            <w:r w:rsidDel="00000000" w:rsidR="00000000" w:rsidRPr="00000000">
              <w:rPr>
                <w:sz w:val="22"/>
                <w:szCs w:val="22"/>
                <w:rtl w:val="0"/>
              </w:rPr>
              <w:t xml:space="preserve"> The growth of cases in South Korea would be referred to as what type of growth? Why?</w:t>
            </w:r>
          </w:p>
        </w:tc>
      </w:tr>
      <w:tr>
        <w:tc>
          <w:tcPr>
            <w:shd w:fill="auto" w:val="clear"/>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after="0" w:before="0" w:line="240" w:lineRule="auto"/>
              <w:ind w:left="450" w:hanging="360"/>
              <w:rPr>
                <w:sz w:val="18"/>
                <w:szCs w:val="18"/>
              </w:rPr>
            </w:pPr>
            <w:r w:rsidDel="00000000" w:rsidR="00000000" w:rsidRPr="00000000">
              <w:rPr>
                <w:rtl w:val="0"/>
              </w:rPr>
            </w:r>
          </w:p>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pacing w:after="0" w:before="0" w:line="240" w:lineRule="auto"/>
              <w:ind w:left="450" w:hanging="360"/>
              <w:rPr>
                <w:sz w:val="18"/>
                <w:szCs w:val="18"/>
              </w:rPr>
            </w:pPr>
            <w:r w:rsidDel="00000000" w:rsidR="00000000" w:rsidRPr="00000000">
              <w:rPr>
                <w:rtl w:val="0"/>
              </w:rPr>
            </w:r>
          </w:p>
        </w:tc>
      </w:tr>
      <w:tr>
        <w:trPr>
          <w:trHeight w:val="720" w:hRule="atLeast"/>
        </w:trPr>
        <w:tc>
          <w:tcPr>
            <w:shd w:fill="auto" w:val="clear"/>
            <w:tcMar>
              <w:top w:w="100.0" w:type="dxa"/>
              <w:left w:w="100.0" w:type="dxa"/>
              <w:bottom w:w="100.0" w:type="dxa"/>
              <w:right w:w="100.0" w:type="dxa"/>
            </w:tcMar>
          </w:tcPr>
          <w:p w:rsidR="00000000" w:rsidDel="00000000" w:rsidP="00000000" w:rsidRDefault="00000000" w:rsidRPr="00000000" w14:paraId="00000174">
            <w:pPr>
              <w:numPr>
                <w:ilvl w:val="0"/>
                <w:numId w:val="9"/>
              </w:numPr>
              <w:tabs>
                <w:tab w:val="left" w:pos="10260"/>
              </w:tabs>
              <w:spacing w:after="0" w:before="0" w:line="240" w:lineRule="auto"/>
              <w:ind w:left="450" w:hanging="360"/>
              <w:rPr>
                <w:sz w:val="22"/>
                <w:szCs w:val="22"/>
              </w:rPr>
            </w:pPr>
            <w:r w:rsidDel="00000000" w:rsidR="00000000" w:rsidRPr="00000000">
              <w:rPr>
                <w:sz w:val="22"/>
                <w:szCs w:val="22"/>
                <w:rtl w:val="0"/>
              </w:rPr>
              <w:t xml:space="preserve">Based on the graph, which country do you believe will see the number of total cases grow in the immediate future?     Which country do you believe will see the cases slow in the immediate future?</w:t>
            </w:r>
          </w:p>
        </w:tc>
      </w:tr>
      <w:tr>
        <w:tc>
          <w:tcPr>
            <w:shd w:fill="auto" w:val="clear"/>
            <w:tcMar>
              <w:top w:w="100.0" w:type="dxa"/>
              <w:left w:w="100.0" w:type="dxa"/>
              <w:bottom w:w="100.0" w:type="dxa"/>
              <w:right w:w="100.0" w:type="dxa"/>
            </w:tcMar>
          </w:tcPr>
          <w:p w:rsidR="00000000" w:rsidDel="00000000" w:rsidP="00000000" w:rsidRDefault="00000000" w:rsidRPr="00000000" w14:paraId="00000175">
            <w:pPr>
              <w:tabs>
                <w:tab w:val="left" w:pos="10260"/>
              </w:tabs>
              <w:spacing w:after="0" w:before="0" w:line="240" w:lineRule="auto"/>
              <w:ind w:left="450" w:hanging="360"/>
              <w:rPr>
                <w:sz w:val="22"/>
                <w:szCs w:val="22"/>
              </w:rPr>
            </w:pPr>
            <w:r w:rsidDel="00000000" w:rsidR="00000000" w:rsidRPr="00000000">
              <w:rPr>
                <w:rtl w:val="0"/>
              </w:rPr>
            </w:r>
          </w:p>
          <w:p w:rsidR="00000000" w:rsidDel="00000000" w:rsidP="00000000" w:rsidRDefault="00000000" w:rsidRPr="00000000" w14:paraId="00000176">
            <w:pPr>
              <w:tabs>
                <w:tab w:val="left" w:pos="10260"/>
              </w:tabs>
              <w:spacing w:after="0" w:before="0" w:line="240" w:lineRule="auto"/>
              <w:ind w:left="450" w:hanging="360"/>
              <w:rPr>
                <w:sz w:val="22"/>
                <w:szCs w:val="22"/>
              </w:rPr>
            </w:pPr>
            <w:r w:rsidDel="00000000" w:rsidR="00000000" w:rsidRPr="00000000">
              <w:rPr>
                <w:rtl w:val="0"/>
              </w:rPr>
            </w:r>
          </w:p>
          <w:p w:rsidR="00000000" w:rsidDel="00000000" w:rsidP="00000000" w:rsidRDefault="00000000" w:rsidRPr="00000000" w14:paraId="00000177">
            <w:pPr>
              <w:tabs>
                <w:tab w:val="left" w:pos="10260"/>
              </w:tabs>
              <w:spacing w:after="0" w:before="0" w:line="240" w:lineRule="auto"/>
              <w:rPr>
                <w:sz w:val="22"/>
                <w:szCs w:val="22"/>
              </w:rPr>
            </w:pPr>
            <w:r w:rsidDel="00000000" w:rsidR="00000000" w:rsidRPr="00000000">
              <w:rPr>
                <w:rtl w:val="0"/>
              </w:rPr>
            </w:r>
          </w:p>
        </w:tc>
      </w:tr>
    </w:tbl>
    <w:p w:rsidR="00000000" w:rsidDel="00000000" w:rsidP="00000000" w:rsidRDefault="00000000" w:rsidRPr="00000000" w14:paraId="00000178">
      <w:pPr>
        <w:spacing w:after="0" w:before="0" w:lineRule="auto"/>
        <w:rPr>
          <w:b w:val="1"/>
          <w:sz w:val="22"/>
          <w:szCs w:val="22"/>
          <w:highlight w:val="white"/>
        </w:rPr>
      </w:pPr>
      <w:r w:rsidDel="00000000" w:rsidR="00000000" w:rsidRPr="00000000">
        <w:rPr>
          <w:b w:val="1"/>
          <w:sz w:val="22"/>
          <w:szCs w:val="22"/>
          <w:highlight w:val="white"/>
          <w:rtl w:val="0"/>
        </w:rPr>
        <w:t xml:space="preserve">Now that you have examined the data available in the first months of 2020, compare the actual COVID-19 numbers until 3/14/21.   Use the graphs below to answer question 5 &amp; 6. </w:t>
      </w:r>
    </w:p>
    <w:p w:rsidR="00000000" w:rsidDel="00000000" w:rsidP="00000000" w:rsidRDefault="00000000" w:rsidRPr="00000000" w14:paraId="00000179">
      <w:pPr>
        <w:spacing w:after="0" w:before="0" w:lineRule="auto"/>
        <w:rPr>
          <w:sz w:val="22"/>
          <w:szCs w:val="22"/>
        </w:rPr>
      </w:pPr>
      <w:r w:rsidDel="00000000" w:rsidR="00000000" w:rsidRPr="00000000">
        <w:rPr>
          <w:rtl w:val="0"/>
        </w:rPr>
      </w:r>
    </w:p>
    <w:p w:rsidR="00000000" w:rsidDel="00000000" w:rsidP="00000000" w:rsidRDefault="00000000" w:rsidRPr="00000000" w14:paraId="0000017A">
      <w:pPr>
        <w:spacing w:after="0" w:before="0" w:lineRule="auto"/>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882650</wp:posOffset>
            </wp:positionH>
            <wp:positionV relativeFrom="paragraph">
              <wp:posOffset>21591</wp:posOffset>
            </wp:positionV>
            <wp:extent cx="3881438" cy="2090554"/>
            <wp:effectExtent b="12700" l="12700" r="12700" t="12700"/>
            <wp:wrapSquare wrapText="bothSides" distB="114300" distT="114300" distL="114300" distR="114300"/>
            <wp:docPr descr="Chart" id="38" name="image2.png"/>
            <a:graphic>
              <a:graphicData uri="http://schemas.openxmlformats.org/drawingml/2006/picture">
                <pic:pic>
                  <pic:nvPicPr>
                    <pic:cNvPr descr="Chart" id="0" name="image2.png"/>
                    <pic:cNvPicPr preferRelativeResize="0"/>
                  </pic:nvPicPr>
                  <pic:blipFill>
                    <a:blip r:embed="rId39"/>
                    <a:srcRect b="12726" l="0" r="0" t="0"/>
                    <a:stretch>
                      <a:fillRect/>
                    </a:stretch>
                  </pic:blipFill>
                  <pic:spPr>
                    <a:xfrm>
                      <a:off x="0" y="0"/>
                      <a:ext cx="3881438" cy="2090554"/>
                    </a:xfrm>
                    <a:prstGeom prst="rect"/>
                    <a:ln w="12700">
                      <a:solidFill>
                        <a:srgbClr val="1A73E8"/>
                      </a:solidFill>
                      <a:prstDash val="solid"/>
                    </a:ln>
                  </pic:spPr>
                </pic:pic>
              </a:graphicData>
            </a:graphic>
          </wp:anchor>
        </w:drawing>
      </w:r>
    </w:p>
    <w:p w:rsidR="00000000" w:rsidDel="00000000" w:rsidP="00000000" w:rsidRDefault="00000000" w:rsidRPr="00000000" w14:paraId="0000017B">
      <w:pPr>
        <w:spacing w:after="0" w:before="0" w:lineRule="auto"/>
        <w:rPr>
          <w:sz w:val="22"/>
          <w:szCs w:val="22"/>
        </w:rPr>
      </w:pPr>
      <w:r w:rsidDel="00000000" w:rsidR="00000000" w:rsidRPr="00000000">
        <w:rPr>
          <w:rtl w:val="0"/>
        </w:rPr>
      </w:r>
    </w:p>
    <w:p w:rsidR="00000000" w:rsidDel="00000000" w:rsidP="00000000" w:rsidRDefault="00000000" w:rsidRPr="00000000" w14:paraId="0000017C">
      <w:pPr>
        <w:spacing w:after="0" w:before="0" w:lineRule="auto"/>
        <w:rPr>
          <w:sz w:val="22"/>
          <w:szCs w:val="22"/>
        </w:rPr>
      </w:pPr>
      <w:r w:rsidDel="00000000" w:rsidR="00000000" w:rsidRPr="00000000">
        <w:rPr>
          <w:rtl w:val="0"/>
        </w:rPr>
      </w:r>
    </w:p>
    <w:p w:rsidR="00000000" w:rsidDel="00000000" w:rsidP="00000000" w:rsidRDefault="00000000" w:rsidRPr="00000000" w14:paraId="0000017D">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17E">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17F">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180">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181">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182">
      <w:pPr>
        <w:spacing w:after="0" w:before="0" w:line="240" w:lineRule="auto"/>
        <w:jc w:val="center"/>
        <w:rPr>
          <w:sz w:val="22"/>
          <w:szCs w:val="22"/>
        </w:rPr>
      </w:pPr>
      <w:r w:rsidDel="00000000" w:rsidR="00000000" w:rsidRPr="00000000">
        <w:rPr>
          <w:rtl w:val="0"/>
        </w:rPr>
      </w:r>
    </w:p>
    <w:p w:rsidR="00000000" w:rsidDel="00000000" w:rsidP="00000000" w:rsidRDefault="00000000" w:rsidRPr="00000000" w14:paraId="00000183">
      <w:pPr>
        <w:spacing w:after="0" w:before="0" w:line="240" w:lineRule="auto"/>
        <w:rPr>
          <w:sz w:val="22"/>
          <w:szCs w:val="22"/>
        </w:rPr>
      </w:pPr>
      <w:r w:rsidDel="00000000" w:rsidR="00000000" w:rsidRPr="00000000">
        <w:rPr>
          <w:rtl w:val="0"/>
        </w:rPr>
      </w:r>
    </w:p>
    <w:p w:rsidR="00000000" w:rsidDel="00000000" w:rsidP="00000000" w:rsidRDefault="00000000" w:rsidRPr="00000000" w14:paraId="00000184">
      <w:pPr>
        <w:spacing w:after="0" w:before="0" w:line="240" w:lineRule="auto"/>
        <w:jc w:val="center"/>
        <w:rPr>
          <w:sz w:val="22"/>
          <w:szCs w:val="22"/>
          <w:highlight w:val="white"/>
        </w:rPr>
      </w:pPr>
      <w:hyperlink r:id="rId40">
        <w:r w:rsidDel="00000000" w:rsidR="00000000" w:rsidRPr="00000000">
          <w:rPr>
            <w:rFonts w:ascii="Arial" w:cs="Arial" w:eastAsia="Arial" w:hAnsi="Arial"/>
            <w:color w:val="1155cc"/>
            <w:sz w:val="8"/>
            <w:szCs w:val="8"/>
            <w:u w:val="single"/>
            <w:rtl w:val="0"/>
          </w:rPr>
          <w:t xml:space="preserve">https://www.worldometers.info/coronavirus/country/us/</w:t>
        </w:r>
      </w:hyperlink>
      <w:r w:rsidDel="00000000" w:rsidR="00000000" w:rsidRPr="00000000">
        <w:rPr>
          <w:rtl w:val="0"/>
        </w:rPr>
      </w:r>
    </w:p>
    <w:p w:rsidR="00000000" w:rsidDel="00000000" w:rsidP="00000000" w:rsidRDefault="00000000" w:rsidRPr="00000000" w14:paraId="00000185">
      <w:pPr>
        <w:spacing w:after="0" w:before="0" w:lineRule="auto"/>
        <w:rPr>
          <w:sz w:val="22"/>
          <w:szCs w:val="22"/>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909638</wp:posOffset>
            </wp:positionH>
            <wp:positionV relativeFrom="paragraph">
              <wp:posOffset>133350</wp:posOffset>
            </wp:positionV>
            <wp:extent cx="3900237" cy="2095500"/>
            <wp:effectExtent b="12700" l="12700" r="12700" t="12700"/>
            <wp:wrapSquare wrapText="bothSides" distB="0" distT="0" distL="0" distR="0"/>
            <wp:docPr descr="Chart" id="37" name="image8.png"/>
            <a:graphic>
              <a:graphicData uri="http://schemas.openxmlformats.org/drawingml/2006/picture">
                <pic:pic>
                  <pic:nvPicPr>
                    <pic:cNvPr descr="Chart" id="0" name="image8.png"/>
                    <pic:cNvPicPr preferRelativeResize="0"/>
                  </pic:nvPicPr>
                  <pic:blipFill>
                    <a:blip r:embed="rId41"/>
                    <a:srcRect b="0" l="0" r="0" t="0"/>
                    <a:stretch>
                      <a:fillRect/>
                    </a:stretch>
                  </pic:blipFill>
                  <pic:spPr>
                    <a:xfrm>
                      <a:off x="0" y="0"/>
                      <a:ext cx="3900237" cy="2095500"/>
                    </a:xfrm>
                    <a:prstGeom prst="rect"/>
                    <a:ln w="12700">
                      <a:solidFill>
                        <a:srgbClr val="1A73E8"/>
                      </a:solidFill>
                      <a:prstDash val="solid"/>
                    </a:ln>
                  </pic:spPr>
                </pic:pic>
              </a:graphicData>
            </a:graphic>
          </wp:anchor>
        </w:drawing>
      </w:r>
    </w:p>
    <w:p w:rsidR="00000000" w:rsidDel="00000000" w:rsidP="00000000" w:rsidRDefault="00000000" w:rsidRPr="00000000" w14:paraId="00000186">
      <w:pPr>
        <w:tabs>
          <w:tab w:val="left" w:pos="10260"/>
        </w:tabs>
        <w:spacing w:after="0" w:lineRule="auto"/>
        <w:rPr>
          <w:sz w:val="22"/>
          <w:szCs w:val="22"/>
        </w:rPr>
      </w:pPr>
      <w:r w:rsidDel="00000000" w:rsidR="00000000" w:rsidRPr="00000000">
        <w:rPr>
          <w:rtl w:val="0"/>
        </w:rPr>
      </w:r>
    </w:p>
    <w:p w:rsidR="00000000" w:rsidDel="00000000" w:rsidP="00000000" w:rsidRDefault="00000000" w:rsidRPr="00000000" w14:paraId="00000187">
      <w:pPr>
        <w:spacing w:after="0" w:before="0" w:lineRule="auto"/>
        <w:rPr>
          <w:sz w:val="22"/>
          <w:szCs w:val="22"/>
        </w:rPr>
      </w:pPr>
      <w:r w:rsidDel="00000000" w:rsidR="00000000" w:rsidRPr="00000000">
        <w:rPr>
          <w:rtl w:val="0"/>
        </w:rPr>
      </w:r>
    </w:p>
    <w:p w:rsidR="00000000" w:rsidDel="00000000" w:rsidP="00000000" w:rsidRDefault="00000000" w:rsidRPr="00000000" w14:paraId="00000188">
      <w:pPr>
        <w:spacing w:after="0" w:before="0" w:lineRule="auto"/>
        <w:rPr>
          <w:sz w:val="22"/>
          <w:szCs w:val="22"/>
        </w:rPr>
      </w:pPr>
      <w:r w:rsidDel="00000000" w:rsidR="00000000" w:rsidRPr="00000000">
        <w:rPr>
          <w:rtl w:val="0"/>
        </w:rPr>
      </w:r>
    </w:p>
    <w:p w:rsidR="00000000" w:rsidDel="00000000" w:rsidP="00000000" w:rsidRDefault="00000000" w:rsidRPr="00000000" w14:paraId="00000189">
      <w:pPr>
        <w:spacing w:after="0" w:before="0" w:lineRule="auto"/>
        <w:rPr>
          <w:sz w:val="22"/>
          <w:szCs w:val="22"/>
        </w:rPr>
      </w:pPr>
      <w:r w:rsidDel="00000000" w:rsidR="00000000" w:rsidRPr="00000000">
        <w:rPr>
          <w:rtl w:val="0"/>
        </w:rPr>
      </w:r>
    </w:p>
    <w:p w:rsidR="00000000" w:rsidDel="00000000" w:rsidP="00000000" w:rsidRDefault="00000000" w:rsidRPr="00000000" w14:paraId="0000018A">
      <w:pPr>
        <w:tabs>
          <w:tab w:val="left" w:pos="10260"/>
        </w:tabs>
        <w:spacing w:after="0" w:lineRule="auto"/>
        <w:rPr>
          <w:sz w:val="22"/>
          <w:szCs w:val="22"/>
        </w:rPr>
      </w:pPr>
      <w:r w:rsidDel="00000000" w:rsidR="00000000" w:rsidRPr="00000000">
        <w:rPr>
          <w:rtl w:val="0"/>
        </w:rPr>
      </w:r>
    </w:p>
    <w:p w:rsidR="00000000" w:rsidDel="00000000" w:rsidP="00000000" w:rsidRDefault="00000000" w:rsidRPr="00000000" w14:paraId="0000018B">
      <w:pPr>
        <w:tabs>
          <w:tab w:val="left" w:pos="10260"/>
        </w:tabs>
        <w:spacing w:after="0" w:lineRule="auto"/>
        <w:rPr>
          <w:sz w:val="22"/>
          <w:szCs w:val="22"/>
        </w:rPr>
      </w:pPr>
      <w:r w:rsidDel="00000000" w:rsidR="00000000" w:rsidRPr="00000000">
        <w:rPr>
          <w:rtl w:val="0"/>
        </w:rPr>
      </w:r>
    </w:p>
    <w:p w:rsidR="00000000" w:rsidDel="00000000" w:rsidP="00000000" w:rsidRDefault="00000000" w:rsidRPr="00000000" w14:paraId="0000018C">
      <w:pPr>
        <w:tabs>
          <w:tab w:val="left" w:pos="10260"/>
        </w:tabs>
        <w:spacing w:after="0" w:lineRule="auto"/>
        <w:rPr>
          <w:sz w:val="22"/>
          <w:szCs w:val="22"/>
        </w:rPr>
      </w:pPr>
      <w:r w:rsidDel="00000000" w:rsidR="00000000" w:rsidRPr="00000000">
        <w:rPr>
          <w:rtl w:val="0"/>
        </w:rPr>
      </w:r>
    </w:p>
    <w:p w:rsidR="00000000" w:rsidDel="00000000" w:rsidP="00000000" w:rsidRDefault="00000000" w:rsidRPr="00000000" w14:paraId="0000018D">
      <w:pPr>
        <w:tabs>
          <w:tab w:val="left" w:pos="10260"/>
        </w:tabs>
        <w:spacing w:after="0" w:lineRule="auto"/>
        <w:rPr>
          <w:sz w:val="8"/>
          <w:szCs w:val="8"/>
        </w:rPr>
      </w:pPr>
      <w:r w:rsidDel="00000000" w:rsidR="00000000" w:rsidRPr="00000000">
        <w:rPr>
          <w:rtl w:val="0"/>
        </w:rPr>
      </w:r>
    </w:p>
    <w:p w:rsidR="00000000" w:rsidDel="00000000" w:rsidP="00000000" w:rsidRDefault="00000000" w:rsidRPr="00000000" w14:paraId="0000018E">
      <w:pPr>
        <w:tabs>
          <w:tab w:val="left" w:pos="10260"/>
        </w:tabs>
        <w:spacing w:after="0" w:lineRule="auto"/>
        <w:rPr>
          <w:sz w:val="8"/>
          <w:szCs w:val="8"/>
        </w:rPr>
      </w:pPr>
      <w:r w:rsidDel="00000000" w:rsidR="00000000" w:rsidRPr="00000000">
        <w:rPr>
          <w:rtl w:val="0"/>
        </w:rPr>
      </w:r>
    </w:p>
    <w:p w:rsidR="00000000" w:rsidDel="00000000" w:rsidP="00000000" w:rsidRDefault="00000000" w:rsidRPr="00000000" w14:paraId="0000018F">
      <w:pPr>
        <w:tabs>
          <w:tab w:val="left" w:pos="10260"/>
        </w:tabs>
        <w:spacing w:after="0" w:lineRule="auto"/>
        <w:rPr>
          <w:sz w:val="8"/>
          <w:szCs w:val="8"/>
        </w:rPr>
      </w:pPr>
      <w:r w:rsidDel="00000000" w:rsidR="00000000" w:rsidRPr="00000000">
        <w:rPr>
          <w:rtl w:val="0"/>
        </w:rPr>
      </w:r>
    </w:p>
    <w:p w:rsidR="00000000" w:rsidDel="00000000" w:rsidP="00000000" w:rsidRDefault="00000000" w:rsidRPr="00000000" w14:paraId="00000190">
      <w:pPr>
        <w:tabs>
          <w:tab w:val="left" w:pos="10260"/>
        </w:tabs>
        <w:spacing w:after="0" w:lineRule="auto"/>
        <w:rPr>
          <w:sz w:val="8"/>
          <w:szCs w:val="8"/>
        </w:rPr>
      </w:pPr>
      <w:r w:rsidDel="00000000" w:rsidR="00000000" w:rsidRPr="00000000">
        <w:rPr>
          <w:rtl w:val="0"/>
        </w:rPr>
      </w:r>
    </w:p>
    <w:p w:rsidR="00000000" w:rsidDel="00000000" w:rsidP="00000000" w:rsidRDefault="00000000" w:rsidRPr="00000000" w14:paraId="00000191">
      <w:pPr>
        <w:tabs>
          <w:tab w:val="center" w:pos="4680"/>
          <w:tab w:val="right" w:pos="9360"/>
        </w:tabs>
        <w:spacing w:after="0" w:before="0" w:line="240" w:lineRule="auto"/>
        <w:jc w:val="center"/>
        <w:rPr>
          <w:sz w:val="22"/>
          <w:szCs w:val="22"/>
          <w:highlight w:val="white"/>
        </w:rPr>
      </w:pPr>
      <w:hyperlink r:id="rId42">
        <w:r w:rsidDel="00000000" w:rsidR="00000000" w:rsidRPr="00000000">
          <w:rPr>
            <w:rFonts w:ascii="Roboto" w:cs="Roboto" w:eastAsia="Roboto" w:hAnsi="Roboto"/>
            <w:color w:val="1a73e8"/>
            <w:sz w:val="8"/>
            <w:szCs w:val="8"/>
            <w:highlight w:val="white"/>
            <w:rtl w:val="0"/>
          </w:rPr>
          <w:t xml:space="preserve">https://www.worldometers.info/coronavirus/country/</w:t>
        </w:r>
      </w:hyperlink>
      <w:r w:rsidDel="00000000" w:rsidR="00000000" w:rsidRPr="00000000">
        <w:rPr>
          <w:rtl w:val="0"/>
        </w:rPr>
      </w:r>
    </w:p>
    <w:p w:rsidR="00000000" w:rsidDel="00000000" w:rsidP="00000000" w:rsidRDefault="00000000" w:rsidRPr="00000000" w14:paraId="00000192">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93">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94">
      <w:pPr>
        <w:tabs>
          <w:tab w:val="left" w:pos="10260"/>
        </w:tabs>
        <w:spacing w:after="0" w:before="0" w:line="240" w:lineRule="auto"/>
        <w:rPr>
          <w:sz w:val="8"/>
          <w:szCs w:val="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904875</wp:posOffset>
            </wp:positionH>
            <wp:positionV relativeFrom="paragraph">
              <wp:posOffset>38100</wp:posOffset>
            </wp:positionV>
            <wp:extent cx="3905250" cy="2089836"/>
            <wp:effectExtent b="12700" l="12700" r="12700" t="12700"/>
            <wp:wrapSquare wrapText="bothSides" distB="0" distT="0" distL="0" distR="0"/>
            <wp:docPr descr="Chart" id="46" name="image17.png"/>
            <a:graphic>
              <a:graphicData uri="http://schemas.openxmlformats.org/drawingml/2006/picture">
                <pic:pic>
                  <pic:nvPicPr>
                    <pic:cNvPr descr="Chart" id="0" name="image17.png"/>
                    <pic:cNvPicPr preferRelativeResize="0"/>
                  </pic:nvPicPr>
                  <pic:blipFill>
                    <a:blip r:embed="rId43"/>
                    <a:srcRect b="0" l="0" r="0" t="0"/>
                    <a:stretch>
                      <a:fillRect/>
                    </a:stretch>
                  </pic:blipFill>
                  <pic:spPr>
                    <a:xfrm>
                      <a:off x="0" y="0"/>
                      <a:ext cx="3905250" cy="2089836"/>
                    </a:xfrm>
                    <a:prstGeom prst="rect"/>
                    <a:ln w="12700">
                      <a:solidFill>
                        <a:srgbClr val="1A73E8"/>
                      </a:solidFill>
                      <a:prstDash val="solid"/>
                    </a:ln>
                  </pic:spPr>
                </pic:pic>
              </a:graphicData>
            </a:graphic>
          </wp:anchor>
        </w:drawing>
      </w:r>
    </w:p>
    <w:p w:rsidR="00000000" w:rsidDel="00000000" w:rsidP="00000000" w:rsidRDefault="00000000" w:rsidRPr="00000000" w14:paraId="00000195">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96">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97">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98">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99">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9A">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9B">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9C">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9D">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9E">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9F">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0">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1">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2">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3">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4">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5">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6">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7">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8">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9">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A">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B">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C">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D">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E">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AF">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B0">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B1">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B2">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B3">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B4">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B5">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B6">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B7">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B8">
      <w:pPr>
        <w:tabs>
          <w:tab w:val="left" w:pos="10260"/>
        </w:tabs>
        <w:spacing w:after="0" w:before="0" w:line="240" w:lineRule="auto"/>
        <w:rPr>
          <w:sz w:val="8"/>
          <w:szCs w:val="8"/>
        </w:rPr>
      </w:pPr>
      <w:r w:rsidDel="00000000" w:rsidR="00000000" w:rsidRPr="00000000">
        <w:rPr>
          <w:rtl w:val="0"/>
        </w:rPr>
      </w:r>
    </w:p>
    <w:p w:rsidR="00000000" w:rsidDel="00000000" w:rsidP="00000000" w:rsidRDefault="00000000" w:rsidRPr="00000000" w14:paraId="000001B9">
      <w:pPr>
        <w:tabs>
          <w:tab w:val="center" w:pos="4680"/>
          <w:tab w:val="right" w:pos="9360"/>
        </w:tabs>
        <w:spacing w:after="0" w:before="0" w:line="240" w:lineRule="auto"/>
        <w:rPr>
          <w:sz w:val="8"/>
          <w:szCs w:val="8"/>
        </w:rPr>
      </w:pPr>
      <w:r w:rsidDel="00000000" w:rsidR="00000000" w:rsidRPr="00000000">
        <w:rPr>
          <w:rtl w:val="0"/>
        </w:rPr>
      </w:r>
    </w:p>
    <w:p w:rsidR="00000000" w:rsidDel="00000000" w:rsidP="00000000" w:rsidRDefault="00000000" w:rsidRPr="00000000" w14:paraId="000001BA">
      <w:pPr>
        <w:widowControl w:val="0"/>
        <w:spacing w:after="0" w:before="0" w:line="240" w:lineRule="auto"/>
        <w:jc w:val="center"/>
        <w:rPr>
          <w:sz w:val="22"/>
          <w:szCs w:val="22"/>
        </w:rPr>
      </w:pPr>
      <w:hyperlink r:id="rId44">
        <w:r w:rsidDel="00000000" w:rsidR="00000000" w:rsidRPr="00000000">
          <w:rPr>
            <w:rFonts w:ascii="Roboto" w:cs="Roboto" w:eastAsia="Roboto" w:hAnsi="Roboto"/>
            <w:color w:val="1155cc"/>
            <w:sz w:val="8"/>
            <w:szCs w:val="8"/>
            <w:highlight w:val="white"/>
            <w:u w:val="single"/>
            <w:rtl w:val="0"/>
          </w:rPr>
          <w:t xml:space="preserve">https://www.worldometers.info/coronavirus/country/italy/</w:t>
        </w:r>
      </w:hyperlink>
      <w:r w:rsidDel="00000000" w:rsidR="00000000" w:rsidRPr="00000000">
        <w:rPr>
          <w:rFonts w:ascii="Roboto" w:cs="Roboto" w:eastAsia="Roboto" w:hAnsi="Roboto"/>
          <w:sz w:val="8"/>
          <w:szCs w:val="8"/>
          <w:highlight w:val="white"/>
          <w:rtl w:val="0"/>
        </w:rPr>
        <w:t xml:space="preserve"> </w:t>
      </w:r>
      <w:r w:rsidDel="00000000" w:rsidR="00000000" w:rsidRPr="00000000">
        <w:rPr>
          <w:rtl w:val="0"/>
        </w:rPr>
      </w:r>
    </w:p>
    <w:p w:rsidR="00000000" w:rsidDel="00000000" w:rsidP="00000000" w:rsidRDefault="00000000" w:rsidRPr="00000000" w14:paraId="000001BB">
      <w:pPr>
        <w:tabs>
          <w:tab w:val="left" w:pos="10260"/>
        </w:tabs>
        <w:spacing w:after="0" w:lineRule="auto"/>
        <w:rPr>
          <w:sz w:val="18"/>
          <w:szCs w:val="18"/>
        </w:rPr>
      </w:pPr>
      <w:r w:rsidDel="00000000" w:rsidR="00000000" w:rsidRPr="00000000">
        <w:rPr>
          <w:rtl w:val="0"/>
        </w:rPr>
      </w:r>
    </w:p>
    <w:tbl>
      <w:tblPr>
        <w:tblStyle w:val="Table1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BC">
            <w:pPr>
              <w:numPr>
                <w:ilvl w:val="0"/>
                <w:numId w:val="9"/>
              </w:numPr>
              <w:tabs>
                <w:tab w:val="left" w:pos="10260"/>
              </w:tabs>
              <w:spacing w:after="0" w:before="0" w:lineRule="auto"/>
              <w:ind w:left="720" w:hanging="360"/>
              <w:rPr>
                <w:sz w:val="22"/>
                <w:szCs w:val="22"/>
              </w:rPr>
            </w:pPr>
            <w:r w:rsidDel="00000000" w:rsidR="00000000" w:rsidRPr="00000000">
              <w:rPr>
                <w:sz w:val="22"/>
                <w:szCs w:val="22"/>
                <w:rtl w:val="0"/>
              </w:rPr>
              <w:t xml:space="preserve"> Analyze all the graphs to complete this task.  Write a paragraph in which you argue…</w:t>
            </w:r>
          </w:p>
          <w:p w:rsidR="00000000" w:rsidDel="00000000" w:rsidP="00000000" w:rsidRDefault="00000000" w:rsidRPr="00000000" w14:paraId="000001BD">
            <w:pPr>
              <w:numPr>
                <w:ilvl w:val="0"/>
                <w:numId w:val="6"/>
              </w:numPr>
              <w:tabs>
                <w:tab w:val="left" w:pos="10260"/>
              </w:tabs>
              <w:spacing w:after="0" w:before="0" w:lineRule="auto"/>
              <w:ind w:left="720" w:hanging="360"/>
              <w:rPr>
                <w:sz w:val="22"/>
                <w:szCs w:val="22"/>
              </w:rPr>
            </w:pPr>
            <w:r w:rsidDel="00000000" w:rsidR="00000000" w:rsidRPr="00000000">
              <w:rPr>
                <w:sz w:val="22"/>
                <w:szCs w:val="22"/>
                <w:rtl w:val="0"/>
              </w:rPr>
              <w:t xml:space="preserve">Which country’s growth is similar to what you predicted  in the first months of 2020?</w:t>
            </w:r>
          </w:p>
          <w:p w:rsidR="00000000" w:rsidDel="00000000" w:rsidP="00000000" w:rsidRDefault="00000000" w:rsidRPr="00000000" w14:paraId="000001BE">
            <w:pPr>
              <w:numPr>
                <w:ilvl w:val="0"/>
                <w:numId w:val="6"/>
              </w:numPr>
              <w:tabs>
                <w:tab w:val="left" w:pos="10260"/>
              </w:tabs>
              <w:spacing w:after="0" w:before="0" w:lineRule="auto"/>
              <w:ind w:left="720" w:hanging="360"/>
              <w:rPr>
                <w:sz w:val="22"/>
                <w:szCs w:val="22"/>
              </w:rPr>
            </w:pPr>
            <w:r w:rsidDel="00000000" w:rsidR="00000000" w:rsidRPr="00000000">
              <w:rPr>
                <w:sz w:val="22"/>
                <w:szCs w:val="22"/>
                <w:rtl w:val="0"/>
              </w:rPr>
              <w:t xml:space="preserve">Which country’s growth is most different from what you predicted in the first months of 2020</w:t>
            </w:r>
          </w:p>
        </w:tc>
      </w:tr>
      <w:tr>
        <w:trPr>
          <w:trHeight w:val="1200" w:hRule="atLeast"/>
        </w:trPr>
        <w:tc>
          <w:tcPr>
            <w:shd w:fill="auto" w:val="clear"/>
            <w:tcMar>
              <w:top w:w="100.0" w:type="dxa"/>
              <w:left w:w="100.0" w:type="dxa"/>
              <w:bottom w:w="100.0" w:type="dxa"/>
              <w:right w:w="100.0" w:type="dxa"/>
            </w:tcMar>
          </w:tcPr>
          <w:p w:rsidR="00000000" w:rsidDel="00000000" w:rsidP="00000000" w:rsidRDefault="00000000" w:rsidRPr="00000000" w14:paraId="000001BF">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C0">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C1">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C2">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C3">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C4">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C5">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C6">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C7">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C8">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C9">
            <w:pPr>
              <w:widowControl w:val="0"/>
              <w:spacing w:after="0" w:before="0" w:line="240" w:lineRule="auto"/>
              <w:rPr>
                <w:sz w:val="18"/>
                <w:szCs w:val="18"/>
              </w:rPr>
            </w:pPr>
            <w:r w:rsidDel="00000000" w:rsidR="00000000" w:rsidRPr="00000000">
              <w:rPr>
                <w:rtl w:val="0"/>
              </w:rPr>
            </w:r>
          </w:p>
        </w:tc>
      </w:tr>
    </w:tbl>
    <w:p w:rsidR="00000000" w:rsidDel="00000000" w:rsidP="00000000" w:rsidRDefault="00000000" w:rsidRPr="00000000" w14:paraId="000001CA">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CB">
      <w:pPr>
        <w:tabs>
          <w:tab w:val="left" w:pos="10260"/>
        </w:tabs>
        <w:spacing w:after="0" w:lineRule="auto"/>
        <w:rPr>
          <w:sz w:val="18"/>
          <w:szCs w:val="18"/>
        </w:rPr>
      </w:pPr>
      <w:r w:rsidDel="00000000" w:rsidR="00000000" w:rsidRPr="00000000">
        <w:rPr>
          <w:rtl w:val="0"/>
        </w:rPr>
      </w:r>
    </w:p>
    <w:tbl>
      <w:tblPr>
        <w:tblStyle w:val="Table17"/>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CC">
            <w:pPr>
              <w:numPr>
                <w:ilvl w:val="0"/>
                <w:numId w:val="9"/>
              </w:numPr>
              <w:tabs>
                <w:tab w:val="left" w:pos="10260"/>
              </w:tabs>
              <w:spacing w:after="0" w:before="0" w:lineRule="auto"/>
              <w:ind w:left="720" w:hanging="360"/>
              <w:rPr>
                <w:sz w:val="22"/>
                <w:szCs w:val="22"/>
              </w:rPr>
            </w:pPr>
            <w:r w:rsidDel="00000000" w:rsidR="00000000" w:rsidRPr="00000000">
              <w:rPr>
                <w:sz w:val="22"/>
                <w:szCs w:val="22"/>
                <w:rtl w:val="0"/>
              </w:rPr>
              <w:t xml:space="preserve"> Analyze all the graphs to complete this task.  Write a paragraph in which you argue…</w:t>
            </w:r>
          </w:p>
          <w:p w:rsidR="00000000" w:rsidDel="00000000" w:rsidP="00000000" w:rsidRDefault="00000000" w:rsidRPr="00000000" w14:paraId="000001CD">
            <w:pPr>
              <w:tabs>
                <w:tab w:val="left" w:pos="10260"/>
              </w:tabs>
              <w:spacing w:after="0" w:before="0" w:lineRule="auto"/>
              <w:rPr>
                <w:sz w:val="22"/>
                <w:szCs w:val="22"/>
              </w:rPr>
            </w:pPr>
            <w:r w:rsidDel="00000000" w:rsidR="00000000" w:rsidRPr="00000000">
              <w:rPr>
                <w:rtl w:val="0"/>
              </w:rPr>
            </w:r>
          </w:p>
          <w:p w:rsidR="00000000" w:rsidDel="00000000" w:rsidP="00000000" w:rsidRDefault="00000000" w:rsidRPr="00000000" w14:paraId="000001CE">
            <w:pPr>
              <w:numPr>
                <w:ilvl w:val="0"/>
                <w:numId w:val="3"/>
              </w:numPr>
              <w:tabs>
                <w:tab w:val="left" w:pos="10260"/>
              </w:tabs>
              <w:spacing w:after="0" w:before="0" w:lineRule="auto"/>
              <w:ind w:left="720" w:hanging="360"/>
              <w:rPr>
                <w:sz w:val="22"/>
                <w:szCs w:val="22"/>
              </w:rPr>
            </w:pPr>
            <w:r w:rsidDel="00000000" w:rsidR="00000000" w:rsidRPr="00000000">
              <w:rPr>
                <w:sz w:val="22"/>
                <w:szCs w:val="22"/>
                <w:rtl w:val="0"/>
              </w:rPr>
              <w:t xml:space="preserve">Which country do you believe will have the number of cases fall (or continue to fall)  in the future?</w:t>
            </w:r>
          </w:p>
        </w:tc>
      </w:tr>
      <w:tr>
        <w:tc>
          <w:tcPr>
            <w:shd w:fill="auto" w:val="clear"/>
            <w:tcMar>
              <w:top w:w="100.0" w:type="dxa"/>
              <w:left w:w="100.0" w:type="dxa"/>
              <w:bottom w:w="100.0" w:type="dxa"/>
              <w:right w:w="100.0" w:type="dxa"/>
            </w:tcMar>
          </w:tcPr>
          <w:p w:rsidR="00000000" w:rsidDel="00000000" w:rsidP="00000000" w:rsidRDefault="00000000" w:rsidRPr="00000000" w14:paraId="000001CF">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D0">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D1">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D2">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D3">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D4">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D5">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D6">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D7">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D8">
            <w:pPr>
              <w:widowControl w:val="0"/>
              <w:spacing w:after="0" w:before="0" w:line="240" w:lineRule="auto"/>
              <w:rPr>
                <w:sz w:val="18"/>
                <w:szCs w:val="18"/>
              </w:rPr>
            </w:pPr>
            <w:r w:rsidDel="00000000" w:rsidR="00000000" w:rsidRPr="00000000">
              <w:rPr>
                <w:rtl w:val="0"/>
              </w:rPr>
            </w:r>
          </w:p>
          <w:p w:rsidR="00000000" w:rsidDel="00000000" w:rsidP="00000000" w:rsidRDefault="00000000" w:rsidRPr="00000000" w14:paraId="000001D9">
            <w:pPr>
              <w:widowControl w:val="0"/>
              <w:spacing w:after="0" w:before="0" w:line="240" w:lineRule="auto"/>
              <w:rPr>
                <w:sz w:val="18"/>
                <w:szCs w:val="18"/>
              </w:rPr>
            </w:pPr>
            <w:r w:rsidDel="00000000" w:rsidR="00000000" w:rsidRPr="00000000">
              <w:rPr>
                <w:rtl w:val="0"/>
              </w:rPr>
            </w:r>
          </w:p>
        </w:tc>
      </w:tr>
    </w:tbl>
    <w:p w:rsidR="00000000" w:rsidDel="00000000" w:rsidP="00000000" w:rsidRDefault="00000000" w:rsidRPr="00000000" w14:paraId="000001DA">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DB">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DC">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DD">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DE">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DF">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E0">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E1">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E2">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E3">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E4">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E5">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E6">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1E7">
      <w:pPr>
        <w:spacing w:after="0" w:before="0" w:lineRule="auto"/>
        <w:rPr>
          <w:sz w:val="22"/>
          <w:szCs w:val="22"/>
          <w:highlight w:val="white"/>
        </w:rPr>
      </w:pPr>
      <w:r w:rsidDel="00000000" w:rsidR="00000000" w:rsidRPr="00000000">
        <w:rPr>
          <w:rtl w:val="0"/>
        </w:rPr>
      </w:r>
    </w:p>
    <w:bookmarkStart w:colFirst="0" w:colLast="0" w:name="bookmark=id.3as4poj" w:id="27"/>
    <w:bookmarkEnd w:id="27"/>
    <w:p w:rsidR="00000000" w:rsidDel="00000000" w:rsidP="00000000" w:rsidRDefault="00000000" w:rsidRPr="00000000" w14:paraId="000001E8">
      <w:pPr>
        <w:pStyle w:val="Heading1"/>
        <w:tabs>
          <w:tab w:val="left" w:pos="10260"/>
        </w:tabs>
        <w:spacing w:before="0" w:lineRule="auto"/>
        <w:rPr/>
      </w:pPr>
      <w:bookmarkStart w:colFirst="0" w:colLast="0" w:name="_heading=h.1pxezwc" w:id="28"/>
      <w:bookmarkEnd w:id="28"/>
      <w:r w:rsidDel="00000000" w:rsidR="00000000" w:rsidRPr="00000000">
        <w:rPr>
          <w:rtl w:val="0"/>
        </w:rPr>
        <w:t xml:space="preserve">ACTIVITY 3: Government Approaches to Address the Spread of COVID-19</w:t>
      </w:r>
    </w:p>
    <w:tbl>
      <w:tblPr>
        <w:tblStyle w:val="Table1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420" w:hRule="atLeast"/>
        </w:trPr>
        <w:tc>
          <w:tcPr>
            <w:shd w:fill="d9d9d9" w:val="clear"/>
            <w:tcMar>
              <w:top w:w="100.0" w:type="dxa"/>
              <w:left w:w="100.0" w:type="dxa"/>
              <w:bottom w:w="100.0" w:type="dxa"/>
              <w:right w:w="100.0" w:type="dxa"/>
            </w:tcMa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pacing w:after="0" w:before="0" w:line="240" w:lineRule="auto"/>
              <w:jc w:val="center"/>
              <w:rPr>
                <w:b w:val="1"/>
                <w:sz w:val="28"/>
                <w:szCs w:val="28"/>
              </w:rPr>
            </w:pPr>
            <w:r w:rsidDel="00000000" w:rsidR="00000000" w:rsidRPr="00000000">
              <w:rPr>
                <w:b w:val="1"/>
                <w:sz w:val="28"/>
                <w:szCs w:val="28"/>
                <w:rtl w:val="0"/>
              </w:rPr>
              <w:t xml:space="preserve">South Korea</w:t>
            </w:r>
          </w:p>
        </w:tc>
      </w:tr>
      <w:tr>
        <w:trPr>
          <w:trHeight w:val="3270" w:hRule="atLeast"/>
        </w:trPr>
        <w:tc>
          <w:tcPr>
            <w:shd w:fill="auto" w:val="clear"/>
            <w:tcMar>
              <w:top w:w="100.0" w:type="dxa"/>
              <w:left w:w="100.0" w:type="dxa"/>
              <w:bottom w:w="100.0" w:type="dxa"/>
              <w:right w:w="100.0" w:type="dxa"/>
            </w:tcMar>
          </w:tcPr>
          <w:p w:rsidR="00000000" w:rsidDel="00000000" w:rsidP="00000000" w:rsidRDefault="00000000" w:rsidRPr="00000000" w14:paraId="000001EA">
            <w:pPr>
              <w:widowControl w:val="0"/>
              <w:spacing w:after="0" w:before="0" w:line="240" w:lineRule="auto"/>
              <w:rPr>
                <w:sz w:val="2"/>
                <w:szCs w:val="2"/>
                <w:highlight w:val="white"/>
              </w:rPr>
            </w:pPr>
            <w:r w:rsidDel="00000000" w:rsidR="00000000" w:rsidRPr="00000000">
              <w:rPr>
                <w:rtl w:val="0"/>
              </w:rPr>
            </w:r>
          </w:p>
          <w:tbl>
            <w:tblPr>
              <w:tblStyle w:val="Table19"/>
              <w:tblW w:w="9120.0" w:type="dxa"/>
              <w:jc w:val="left"/>
              <w:tblLayout w:type="fixed"/>
              <w:tblLook w:val="0600"/>
            </w:tblPr>
            <w:tblGrid>
              <w:gridCol w:w="3870"/>
              <w:gridCol w:w="5250"/>
              <w:tblGridChange w:id="0">
                <w:tblGrid>
                  <w:gridCol w:w="3870"/>
                  <w:gridCol w:w="5250"/>
                </w:tblGrid>
              </w:tblGridChange>
            </w:tblGrid>
            <w:tr>
              <w:trPr>
                <w:trHeight w:val="330" w:hRule="atLeast"/>
              </w:trPr>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EB">
                  <w:pPr>
                    <w:widowControl w:val="0"/>
                    <w:spacing w:after="0" w:before="0" w:line="240" w:lineRule="auto"/>
                    <w:jc w:val="center"/>
                    <w:rPr/>
                  </w:pPr>
                  <w:hyperlink r:id="rId45">
                    <w:r w:rsidDel="00000000" w:rsidR="00000000" w:rsidRPr="00000000">
                      <w:rPr>
                        <w:b w:val="1"/>
                        <w:color w:val="1155cc"/>
                        <w:u w:val="single"/>
                        <w:rtl w:val="0"/>
                      </w:rPr>
                      <w:t xml:space="preserve">Total Cases of Covid-19</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EC">
                  <w:pPr>
                    <w:widowControl w:val="0"/>
                    <w:spacing w:after="0" w:before="0" w:line="240" w:lineRule="auto"/>
                    <w:jc w:val="center"/>
                    <w:rPr/>
                  </w:pPr>
                  <w:r w:rsidDel="00000000" w:rsidR="00000000" w:rsidRPr="00000000">
                    <w:rPr>
                      <w:b w:val="1"/>
                      <w:rtl w:val="0"/>
                    </w:rPr>
                    <w:t xml:space="preserve">96,635 as of 3/16/2021</w:t>
                  </w:r>
                  <w:r w:rsidDel="00000000" w:rsidR="00000000" w:rsidRPr="00000000">
                    <w:rPr>
                      <w:rtl w:val="0"/>
                    </w:rPr>
                  </w:r>
                </w:p>
              </w:tc>
            </w:tr>
            <w:tr>
              <w:trPr>
                <w:trHeight w:val="660" w:hRule="atLeast"/>
              </w:trPr>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ED">
                  <w:pPr>
                    <w:widowControl w:val="0"/>
                    <w:spacing w:after="0" w:before="0" w:line="240" w:lineRule="auto"/>
                    <w:jc w:val="center"/>
                    <w:rPr/>
                  </w:pPr>
                  <w:hyperlink r:id="rId46">
                    <w:r w:rsidDel="00000000" w:rsidR="00000000" w:rsidRPr="00000000">
                      <w:rPr>
                        <w:b w:val="1"/>
                        <w:color w:val="1155cc"/>
                        <w:u w:val="single"/>
                        <w:rtl w:val="0"/>
                      </w:rPr>
                      <w:t xml:space="preserve">Active Covid-19 Cases</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1EE">
                  <w:pPr>
                    <w:widowControl w:val="0"/>
                    <w:spacing w:after="0" w:before="0" w:line="240" w:lineRule="auto"/>
                    <w:jc w:val="center"/>
                    <w:rPr>
                      <w:b w:val="1"/>
                    </w:rPr>
                  </w:pPr>
                  <w:r w:rsidDel="00000000" w:rsidR="00000000" w:rsidRPr="00000000">
                    <w:rPr>
                      <w:b w:val="1"/>
                      <w:rtl w:val="0"/>
                    </w:rPr>
                    <w:t xml:space="preserve">19 active cases as of 2/15/20</w:t>
                  </w:r>
                </w:p>
                <w:p w:rsidR="00000000" w:rsidDel="00000000" w:rsidP="00000000" w:rsidRDefault="00000000" w:rsidRPr="00000000" w14:paraId="000001EF">
                  <w:pPr>
                    <w:widowControl w:val="0"/>
                    <w:spacing w:after="0" w:before="0" w:line="240" w:lineRule="auto"/>
                    <w:jc w:val="center"/>
                    <w:rPr/>
                  </w:pPr>
                  <w:r w:rsidDel="00000000" w:rsidR="00000000" w:rsidRPr="00000000">
                    <w:rPr>
                      <w:b w:val="1"/>
                      <w:rtl w:val="0"/>
                    </w:rPr>
                    <w:t xml:space="preserve">6558 active cases as of 3/14/21</w:t>
                  </w:r>
                  <w:r w:rsidDel="00000000" w:rsidR="00000000" w:rsidRPr="00000000">
                    <w:rPr>
                      <w:rtl w:val="0"/>
                    </w:rPr>
                  </w:r>
                </w:p>
              </w:tc>
            </w:tr>
          </w:tbl>
          <w:p w:rsidR="00000000" w:rsidDel="00000000" w:rsidP="00000000" w:rsidRDefault="00000000" w:rsidRPr="00000000" w14:paraId="000001F0">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F1">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What has been the government approach?</w:t>
            </w:r>
          </w:p>
          <w:p w:rsidR="00000000" w:rsidDel="00000000" w:rsidP="00000000" w:rsidRDefault="00000000" w:rsidRPr="00000000" w14:paraId="000001F2">
            <w:pPr>
              <w:spacing w:after="0" w:before="0" w:lineRule="auto"/>
              <w:rPr>
                <w:color w:val="333333"/>
                <w:sz w:val="22"/>
                <w:szCs w:val="22"/>
                <w:highlight w:val="white"/>
              </w:rPr>
            </w:pPr>
            <w:r w:rsidDel="00000000" w:rsidR="00000000" w:rsidRPr="00000000">
              <w:rPr>
                <w:color w:val="333333"/>
                <w:sz w:val="22"/>
                <w:szCs w:val="22"/>
                <w:highlight w:val="white"/>
                <w:rtl w:val="0"/>
              </w:rPr>
              <w:t xml:space="preserve">South Korea has been very aggressive in response to the spread of COVID-19, especially in testing since the outbreak in 2020.  This approach can be connected to lessons learned from a MERS outbreak in 2015 that has led to increased government support to analyze samples during any outbreak.  One solution has been creating drive-through clinics that increase access as well as limit human contact.  This increased level of testing and medical care, including hospitalization, is covered by the South Korean government.  To address costs for the health care system, child care, and the economic impacts on small and medium size businesses, the South Korean government proposed an additional spending of $13.7 billion dollars on March 4, 2020.  </w:t>
            </w:r>
          </w:p>
          <w:p w:rsidR="00000000" w:rsidDel="00000000" w:rsidP="00000000" w:rsidRDefault="00000000" w:rsidRPr="00000000" w14:paraId="000001F3">
            <w:pPr>
              <w:spacing w:after="0" w:before="0" w:lineRule="auto"/>
              <w:rPr>
                <w:color w:val="333333"/>
                <w:sz w:val="22"/>
                <w:szCs w:val="22"/>
                <w:highlight w:val="white"/>
              </w:rPr>
            </w:pPr>
            <w:r w:rsidDel="00000000" w:rsidR="00000000" w:rsidRPr="00000000">
              <w:rPr>
                <w:rtl w:val="0"/>
              </w:rPr>
            </w:r>
          </w:p>
          <w:p w:rsidR="00000000" w:rsidDel="00000000" w:rsidP="00000000" w:rsidRDefault="00000000" w:rsidRPr="00000000" w14:paraId="000001F4">
            <w:pPr>
              <w:spacing w:after="0" w:before="0" w:lineRule="auto"/>
              <w:rPr>
                <w:color w:val="333333"/>
                <w:sz w:val="22"/>
                <w:szCs w:val="22"/>
                <w:highlight w:val="white"/>
              </w:rPr>
            </w:pPr>
            <w:r w:rsidDel="00000000" w:rsidR="00000000" w:rsidRPr="00000000">
              <w:rPr>
                <w:color w:val="333333"/>
                <w:sz w:val="22"/>
                <w:szCs w:val="22"/>
                <w:highlight w:val="white"/>
                <w:rtl w:val="0"/>
              </w:rPr>
              <w:t xml:space="preserve">Because of the decisions made in the early days of the pandemic, South Korea was able to quickly test and identify those infected with Covid-19.   Tracing efforts included hundreds of epidemiologists as well as using a wide variety of data sources such as credit-card purchases and closed-circuit video footage.   To help with the economic impact to individuals, those who were quarantined received support from the government.   South Korea’s experience with Covid-19 has not been without spikes, but the systems in place at the beginning of the pandemic have made such spikes short-lived.</w:t>
            </w:r>
          </w:p>
          <w:p w:rsidR="00000000" w:rsidDel="00000000" w:rsidP="00000000" w:rsidRDefault="00000000" w:rsidRPr="00000000" w14:paraId="000001F5">
            <w:pPr>
              <w:spacing w:after="0" w:before="0" w:lineRule="auto"/>
              <w:rPr>
                <w:rFonts w:ascii="Arial" w:cs="Arial" w:eastAsia="Arial" w:hAnsi="Arial"/>
                <w:color w:val="1d3d63"/>
                <w:sz w:val="22"/>
                <w:szCs w:val="22"/>
                <w:highlight w:val="white"/>
              </w:rPr>
            </w:pPr>
            <w:r w:rsidDel="00000000" w:rsidR="00000000" w:rsidRPr="00000000">
              <w:rPr>
                <w:color w:val="333333"/>
                <w:sz w:val="22"/>
                <w:szCs w:val="22"/>
                <w:highlight w:val="white"/>
                <w:rtl w:val="0"/>
              </w:rPr>
              <w:t xml:space="preserve">         </w:t>
            </w:r>
            <w:r w:rsidDel="00000000" w:rsidR="00000000" w:rsidRPr="00000000">
              <w:rPr>
                <w:rtl w:val="0"/>
              </w:rPr>
            </w:r>
          </w:p>
          <w:p w:rsidR="00000000" w:rsidDel="00000000" w:rsidP="00000000" w:rsidRDefault="00000000" w:rsidRPr="00000000" w14:paraId="000001F6">
            <w:pPr>
              <w:spacing w:after="0" w:before="0" w:lineRule="auto"/>
              <w:rPr>
                <w:color w:val="333333"/>
                <w:sz w:val="16"/>
                <w:szCs w:val="16"/>
                <w:highlight w:val="white"/>
              </w:rPr>
            </w:pPr>
            <w:r w:rsidDel="00000000" w:rsidR="00000000" w:rsidRPr="00000000">
              <w:rPr>
                <w:color w:val="333333"/>
                <w:sz w:val="22"/>
                <w:szCs w:val="22"/>
                <w:highlight w:val="white"/>
                <w:rtl w:val="0"/>
              </w:rPr>
              <w:t xml:space="preserve">                                                                                    </w:t>
            </w:r>
            <w:r w:rsidDel="00000000" w:rsidR="00000000" w:rsidRPr="00000000">
              <w:rPr>
                <w:color w:val="333333"/>
                <w:sz w:val="16"/>
                <w:szCs w:val="16"/>
                <w:highlight w:val="white"/>
                <w:rtl w:val="0"/>
              </w:rPr>
              <w:t xml:space="preserve">                Adapted from </w:t>
            </w:r>
            <w:hyperlink r:id="rId47">
              <w:r w:rsidDel="00000000" w:rsidR="00000000" w:rsidRPr="00000000">
                <w:rPr>
                  <w:color w:val="1155cc"/>
                  <w:sz w:val="16"/>
                  <w:szCs w:val="16"/>
                  <w:highlight w:val="white"/>
                  <w:u w:val="single"/>
                  <w:rtl w:val="0"/>
                </w:rPr>
                <w:t xml:space="preserve">NPR report</w:t>
              </w:r>
            </w:hyperlink>
            <w:r w:rsidDel="00000000" w:rsidR="00000000" w:rsidRPr="00000000">
              <w:rPr>
                <w:color w:val="333333"/>
                <w:sz w:val="16"/>
                <w:szCs w:val="16"/>
                <w:highlight w:val="white"/>
                <w:rtl w:val="0"/>
              </w:rPr>
              <w:t xml:space="preserve"> </w:t>
            </w:r>
            <w:hyperlink r:id="rId48">
              <w:r w:rsidDel="00000000" w:rsidR="00000000" w:rsidRPr="00000000">
                <w:rPr>
                  <w:color w:val="1155cc"/>
                  <w:sz w:val="16"/>
                  <w:szCs w:val="16"/>
                  <w:highlight w:val="white"/>
                  <w:u w:val="single"/>
                  <w:rtl w:val="0"/>
                </w:rPr>
                <w:t xml:space="preserve">Reuters</w:t>
              </w:r>
            </w:hyperlink>
            <w:r w:rsidDel="00000000" w:rsidR="00000000" w:rsidRPr="00000000">
              <w:rPr>
                <w:sz w:val="16"/>
                <w:szCs w:val="16"/>
                <w:rtl w:val="0"/>
              </w:rPr>
              <w:t xml:space="preserve">, </w:t>
            </w:r>
            <w:hyperlink r:id="rId49">
              <w:r w:rsidDel="00000000" w:rsidR="00000000" w:rsidRPr="00000000">
                <w:rPr>
                  <w:color w:val="1155cc"/>
                  <w:sz w:val="16"/>
                  <w:szCs w:val="16"/>
                  <w:highlight w:val="white"/>
                  <w:u w:val="single"/>
                  <w:rtl w:val="0"/>
                </w:rPr>
                <w:t xml:space="preserve">Haaretz</w:t>
              </w:r>
            </w:hyperlink>
            <w:r w:rsidDel="00000000" w:rsidR="00000000" w:rsidRPr="00000000">
              <w:rPr>
                <w:color w:val="333333"/>
                <w:sz w:val="16"/>
                <w:szCs w:val="16"/>
                <w:highlight w:val="white"/>
                <w:rtl w:val="0"/>
              </w:rPr>
              <w:t xml:space="preserve">, and </w:t>
            </w:r>
            <w:hyperlink r:id="rId50">
              <w:r w:rsidDel="00000000" w:rsidR="00000000" w:rsidRPr="00000000">
                <w:rPr>
                  <w:color w:val="1155cc"/>
                  <w:sz w:val="16"/>
                  <w:szCs w:val="16"/>
                  <w:highlight w:val="white"/>
                  <w:u w:val="single"/>
                  <w:rtl w:val="0"/>
                </w:rPr>
                <w:t xml:space="preserve">Our World in Data</w:t>
              </w:r>
            </w:hyperlink>
            <w:r w:rsidDel="00000000" w:rsidR="00000000" w:rsidRPr="00000000">
              <w:rPr>
                <w:rtl w:val="0"/>
              </w:rPr>
            </w:r>
          </w:p>
        </w:tc>
      </w:tr>
      <w:tr>
        <w:trPr>
          <w:trHeight w:val="3630" w:hRule="atLeast"/>
        </w:trPr>
        <w:tc>
          <w:tcPr>
            <w:shd w:fill="auto" w:val="clear"/>
            <w:tcMar>
              <w:top w:w="100.0" w:type="dxa"/>
              <w:left w:w="100.0" w:type="dxa"/>
              <w:bottom w:w="100.0" w:type="dxa"/>
              <w:right w:w="100.0" w:type="dxa"/>
            </w:tcMar>
          </w:tcPr>
          <w:p w:rsidR="00000000" w:rsidDel="00000000" w:rsidP="00000000" w:rsidRDefault="00000000" w:rsidRPr="00000000" w14:paraId="000001F7">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3 Notes on South Korea’s Approach (and note how effective)</w:t>
            </w:r>
          </w:p>
          <w:p w:rsidR="00000000" w:rsidDel="00000000" w:rsidP="00000000" w:rsidRDefault="00000000" w:rsidRPr="00000000" w14:paraId="000001F8">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F9">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FA">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p w:rsidR="00000000" w:rsidDel="00000000" w:rsidP="00000000" w:rsidRDefault="00000000" w:rsidRPr="00000000" w14:paraId="000001FB">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FC">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FD">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p w:rsidR="00000000" w:rsidDel="00000000" w:rsidP="00000000" w:rsidRDefault="00000000" w:rsidRPr="00000000" w14:paraId="000001FE">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1FF">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200">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tc>
      </w:tr>
    </w:tbl>
    <w:p w:rsidR="00000000" w:rsidDel="00000000" w:rsidP="00000000" w:rsidRDefault="00000000" w:rsidRPr="00000000" w14:paraId="00000201">
      <w:pPr>
        <w:spacing w:after="0" w:before="0" w:lineRule="auto"/>
        <w:rPr>
          <w:sz w:val="12"/>
          <w:szCs w:val="12"/>
          <w:highlight w:val="white"/>
        </w:rPr>
      </w:pPr>
      <w:r w:rsidDel="00000000" w:rsidR="00000000" w:rsidRPr="00000000">
        <w:rPr>
          <w:rtl w:val="0"/>
        </w:rPr>
      </w:r>
    </w:p>
    <w:p w:rsidR="00000000" w:rsidDel="00000000" w:rsidP="00000000" w:rsidRDefault="00000000" w:rsidRPr="00000000" w14:paraId="00000202">
      <w:pPr>
        <w:spacing w:after="0" w:before="0" w:lineRule="auto"/>
        <w:rPr>
          <w:sz w:val="12"/>
          <w:szCs w:val="12"/>
          <w:highlight w:val="white"/>
        </w:rPr>
      </w:pPr>
      <w:r w:rsidDel="00000000" w:rsidR="00000000" w:rsidRPr="00000000">
        <w:rPr>
          <w:rtl w:val="0"/>
        </w:rPr>
      </w:r>
    </w:p>
    <w:p w:rsidR="00000000" w:rsidDel="00000000" w:rsidP="00000000" w:rsidRDefault="00000000" w:rsidRPr="00000000" w14:paraId="00000203">
      <w:pPr>
        <w:spacing w:after="0" w:before="0" w:lineRule="auto"/>
        <w:rPr>
          <w:sz w:val="12"/>
          <w:szCs w:val="12"/>
          <w:highlight w:val="white"/>
        </w:rPr>
      </w:pPr>
      <w:r w:rsidDel="00000000" w:rsidR="00000000" w:rsidRPr="00000000">
        <w:rPr>
          <w:rtl w:val="0"/>
        </w:rPr>
      </w:r>
    </w:p>
    <w:tbl>
      <w:tblPr>
        <w:tblStyle w:val="Table2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420" w:hRule="atLeast"/>
        </w:trPr>
        <w:tc>
          <w:tcPr>
            <w:shd w:fill="d9d9d9" w:val="clear"/>
            <w:tcMar>
              <w:top w:w="100.0" w:type="dxa"/>
              <w:left w:w="100.0" w:type="dxa"/>
              <w:bottom w:w="100.0" w:type="dxa"/>
              <w:right w:w="100.0" w:type="dxa"/>
            </w:tcMar>
          </w:tcPr>
          <w:p w:rsidR="00000000" w:rsidDel="00000000" w:rsidP="00000000" w:rsidRDefault="00000000" w:rsidRPr="00000000" w14:paraId="00000204">
            <w:pPr>
              <w:widowControl w:val="0"/>
              <w:spacing w:after="0" w:before="0" w:line="240" w:lineRule="auto"/>
              <w:jc w:val="center"/>
              <w:rPr>
                <w:b w:val="1"/>
                <w:sz w:val="28"/>
                <w:szCs w:val="28"/>
              </w:rPr>
            </w:pPr>
            <w:r w:rsidDel="00000000" w:rsidR="00000000" w:rsidRPr="00000000">
              <w:rPr>
                <w:b w:val="1"/>
                <w:sz w:val="28"/>
                <w:szCs w:val="28"/>
                <w:rtl w:val="0"/>
              </w:rPr>
              <w:t xml:space="preserve">Italy</w:t>
            </w:r>
          </w:p>
        </w:tc>
      </w:tr>
      <w:tr>
        <w:trPr>
          <w:trHeight w:val="2640" w:hRule="atLeast"/>
        </w:trPr>
        <w:tc>
          <w:tcPr>
            <w:shd w:fill="auto" w:val="clear"/>
            <w:tcMar>
              <w:top w:w="100.0" w:type="dxa"/>
              <w:left w:w="100.0" w:type="dxa"/>
              <w:bottom w:w="100.0" w:type="dxa"/>
              <w:right w:w="100.0" w:type="dxa"/>
            </w:tcMar>
          </w:tcPr>
          <w:p w:rsidR="00000000" w:rsidDel="00000000" w:rsidP="00000000" w:rsidRDefault="00000000" w:rsidRPr="00000000" w14:paraId="00000205">
            <w:pPr>
              <w:widowControl w:val="0"/>
              <w:spacing w:after="0" w:before="0" w:line="240" w:lineRule="auto"/>
              <w:rPr>
                <w:sz w:val="2"/>
                <w:szCs w:val="2"/>
                <w:highlight w:val="white"/>
              </w:rPr>
            </w:pPr>
            <w:r w:rsidDel="00000000" w:rsidR="00000000" w:rsidRPr="00000000">
              <w:rPr>
                <w:rtl w:val="0"/>
              </w:rPr>
            </w:r>
          </w:p>
          <w:tbl>
            <w:tblPr>
              <w:tblStyle w:val="Table21"/>
              <w:tblW w:w="9120.0" w:type="dxa"/>
              <w:jc w:val="left"/>
              <w:tblLayout w:type="fixed"/>
              <w:tblLook w:val="0600"/>
            </w:tblPr>
            <w:tblGrid>
              <w:gridCol w:w="3870"/>
              <w:gridCol w:w="5250"/>
              <w:tblGridChange w:id="0">
                <w:tblGrid>
                  <w:gridCol w:w="3870"/>
                  <w:gridCol w:w="5250"/>
                </w:tblGrid>
              </w:tblGridChange>
            </w:tblGrid>
            <w:tr>
              <w:trPr>
                <w:trHeight w:val="330" w:hRule="atLeast"/>
              </w:trPr>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206">
                  <w:pPr>
                    <w:widowControl w:val="0"/>
                    <w:spacing w:after="0" w:before="0" w:line="240" w:lineRule="auto"/>
                    <w:jc w:val="center"/>
                    <w:rPr/>
                  </w:pPr>
                  <w:hyperlink r:id="rId51">
                    <w:r w:rsidDel="00000000" w:rsidR="00000000" w:rsidRPr="00000000">
                      <w:rPr>
                        <w:b w:val="1"/>
                        <w:color w:val="1155cc"/>
                        <w:u w:val="single"/>
                        <w:rtl w:val="0"/>
                      </w:rPr>
                      <w:t xml:space="preserve">Total Cases of Covid-19</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207">
                  <w:pPr>
                    <w:widowControl w:val="0"/>
                    <w:spacing w:after="0" w:before="0" w:line="240" w:lineRule="auto"/>
                    <w:jc w:val="center"/>
                    <w:rPr>
                      <w:b w:val="1"/>
                    </w:rPr>
                  </w:pPr>
                  <w:r w:rsidDel="00000000" w:rsidR="00000000" w:rsidRPr="00000000">
                    <w:rPr>
                      <w:b w:val="1"/>
                      <w:rtl w:val="0"/>
                    </w:rPr>
                    <w:t xml:space="preserve">3,223,142 as of 3/14/2021</w:t>
                  </w:r>
                </w:p>
              </w:tc>
            </w:tr>
            <w:tr>
              <w:trPr>
                <w:trHeight w:val="660" w:hRule="atLeast"/>
              </w:trPr>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208">
                  <w:pPr>
                    <w:widowControl w:val="0"/>
                    <w:spacing w:after="0" w:before="0" w:line="240" w:lineRule="auto"/>
                    <w:jc w:val="center"/>
                    <w:rPr/>
                  </w:pPr>
                  <w:hyperlink r:id="rId52">
                    <w:r w:rsidDel="00000000" w:rsidR="00000000" w:rsidRPr="00000000">
                      <w:rPr>
                        <w:b w:val="1"/>
                        <w:color w:val="1155cc"/>
                        <w:u w:val="single"/>
                        <w:rtl w:val="0"/>
                      </w:rPr>
                      <w:t xml:space="preserve">Active Covid-19 Cases</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209">
                  <w:pPr>
                    <w:widowControl w:val="0"/>
                    <w:spacing w:after="0" w:before="0" w:line="240" w:lineRule="auto"/>
                    <w:jc w:val="center"/>
                    <w:rPr>
                      <w:b w:val="1"/>
                    </w:rPr>
                  </w:pPr>
                  <w:r w:rsidDel="00000000" w:rsidR="00000000" w:rsidRPr="00000000">
                    <w:rPr>
                      <w:b w:val="1"/>
                      <w:rtl w:val="0"/>
                    </w:rPr>
                    <w:t xml:space="preserve">3 active cases as of 2/15/20</w:t>
                  </w:r>
                </w:p>
                <w:p w:rsidR="00000000" w:rsidDel="00000000" w:rsidP="00000000" w:rsidRDefault="00000000" w:rsidRPr="00000000" w14:paraId="0000020A">
                  <w:pPr>
                    <w:widowControl w:val="0"/>
                    <w:spacing w:after="0" w:before="0" w:line="240" w:lineRule="auto"/>
                    <w:jc w:val="center"/>
                    <w:rPr/>
                  </w:pPr>
                  <w:r w:rsidDel="00000000" w:rsidR="00000000" w:rsidRPr="00000000">
                    <w:rPr>
                      <w:b w:val="1"/>
                      <w:rtl w:val="0"/>
                    </w:rPr>
                    <w:t xml:space="preserve">531,251 active cases as of 3/14/21</w:t>
                  </w:r>
                  <w:r w:rsidDel="00000000" w:rsidR="00000000" w:rsidRPr="00000000">
                    <w:rPr>
                      <w:rtl w:val="0"/>
                    </w:rPr>
                  </w:r>
                </w:p>
              </w:tc>
            </w:tr>
          </w:tbl>
          <w:p w:rsidR="00000000" w:rsidDel="00000000" w:rsidP="00000000" w:rsidRDefault="00000000" w:rsidRPr="00000000" w14:paraId="0000020B">
            <w:pPr>
              <w:widowControl w:val="0"/>
              <w:spacing w:after="0" w:before="0" w:line="240" w:lineRule="auto"/>
              <w:rPr>
                <w:sz w:val="12"/>
                <w:szCs w:val="12"/>
                <w:highlight w:val="white"/>
              </w:rPr>
            </w:pPr>
            <w:r w:rsidDel="00000000" w:rsidR="00000000" w:rsidRPr="00000000">
              <w:rPr>
                <w:rtl w:val="0"/>
              </w:rPr>
            </w:r>
          </w:p>
          <w:p w:rsidR="00000000" w:rsidDel="00000000" w:rsidP="00000000" w:rsidRDefault="00000000" w:rsidRPr="00000000" w14:paraId="0000020C">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What has been the government approach?</w:t>
            </w:r>
          </w:p>
          <w:p w:rsidR="00000000" w:rsidDel="00000000" w:rsidP="00000000" w:rsidRDefault="00000000" w:rsidRPr="00000000" w14:paraId="0000020D">
            <w:pPr>
              <w:widowControl w:val="0"/>
              <w:spacing w:after="0" w:before="0" w:line="240" w:lineRule="auto"/>
              <w:rPr>
                <w:color w:val="333333"/>
                <w:sz w:val="22"/>
                <w:szCs w:val="22"/>
                <w:highlight w:val="white"/>
              </w:rPr>
            </w:pPr>
            <w:r w:rsidDel="00000000" w:rsidR="00000000" w:rsidRPr="00000000">
              <w:rPr>
                <w:sz w:val="22"/>
                <w:szCs w:val="22"/>
                <w:highlight w:val="white"/>
                <w:rtl w:val="0"/>
              </w:rPr>
              <w:t xml:space="preserve">Italy started by testing more aggressively than other European countries but has recently slowed in testing to minimize the number of samples that need to be processed.  Testing fewer people meant that infected people not displaying symptoms could still spread the virus   By March 10, the Italian government proposed a </w:t>
            </w:r>
            <w:r w:rsidDel="00000000" w:rsidR="00000000" w:rsidRPr="00000000">
              <w:rPr>
                <w:color w:val="333333"/>
                <w:sz w:val="22"/>
                <w:szCs w:val="22"/>
                <w:highlight w:val="white"/>
                <w:rtl w:val="0"/>
              </w:rPr>
              <w:t xml:space="preserve">$28 Billion dollar stimulus to help workers who have lost jobs, increase funds to small businesses, and potentially offer rent assistance.</w:t>
            </w:r>
          </w:p>
          <w:p w:rsidR="00000000" w:rsidDel="00000000" w:rsidP="00000000" w:rsidRDefault="00000000" w:rsidRPr="00000000" w14:paraId="0000020E">
            <w:pPr>
              <w:widowControl w:val="0"/>
              <w:spacing w:after="0" w:before="0" w:line="240" w:lineRule="auto"/>
              <w:rPr>
                <w:color w:val="333333"/>
                <w:sz w:val="18"/>
                <w:szCs w:val="18"/>
                <w:highlight w:val="white"/>
              </w:rPr>
            </w:pPr>
            <w:r w:rsidDel="00000000" w:rsidR="00000000" w:rsidRPr="00000000">
              <w:rPr>
                <w:rtl w:val="0"/>
              </w:rPr>
            </w:r>
          </w:p>
          <w:p w:rsidR="00000000" w:rsidDel="00000000" w:rsidP="00000000" w:rsidRDefault="00000000" w:rsidRPr="00000000" w14:paraId="0000020F">
            <w:pPr>
              <w:widowControl w:val="0"/>
              <w:spacing w:after="0" w:before="0" w:line="240" w:lineRule="auto"/>
              <w:rPr>
                <w:color w:val="333333"/>
                <w:sz w:val="22"/>
                <w:szCs w:val="22"/>
                <w:highlight w:val="white"/>
              </w:rPr>
            </w:pPr>
            <w:r w:rsidDel="00000000" w:rsidR="00000000" w:rsidRPr="00000000">
              <w:rPr>
                <w:color w:val="333333"/>
                <w:sz w:val="22"/>
                <w:szCs w:val="22"/>
                <w:highlight w:val="white"/>
                <w:rtl w:val="0"/>
              </w:rPr>
              <w:t xml:space="preserve">Even with these approaches, many scientists believe that the Italian government did not act quickly enough to stop the spread of Covid-19.  In addition, debates over the economic and social impacts of lockdowns.    Italy found that loosening restrictions and ending lockdowns led to spikes in infections.   These spikes coupled with the introduction of new variants of the Covid-19 virus have caused a recent growth in cases.  </w:t>
            </w:r>
          </w:p>
          <w:p w:rsidR="00000000" w:rsidDel="00000000" w:rsidP="00000000" w:rsidRDefault="00000000" w:rsidRPr="00000000" w14:paraId="00000210">
            <w:pPr>
              <w:widowControl w:val="0"/>
              <w:spacing w:after="0" w:before="0" w:line="240" w:lineRule="auto"/>
              <w:rPr>
                <w:color w:val="333333"/>
                <w:sz w:val="18"/>
                <w:szCs w:val="18"/>
                <w:highlight w:val="white"/>
              </w:rPr>
            </w:pPr>
            <w:r w:rsidDel="00000000" w:rsidR="00000000" w:rsidRPr="00000000">
              <w:rPr>
                <w:rtl w:val="0"/>
              </w:rPr>
            </w:r>
          </w:p>
          <w:p w:rsidR="00000000" w:rsidDel="00000000" w:rsidP="00000000" w:rsidRDefault="00000000" w:rsidRPr="00000000" w14:paraId="00000211">
            <w:pPr>
              <w:widowControl w:val="0"/>
              <w:spacing w:after="0" w:before="0" w:line="240" w:lineRule="auto"/>
              <w:rPr>
                <w:rFonts w:ascii="Georgia" w:cs="Georgia" w:eastAsia="Georgia" w:hAnsi="Georgia"/>
                <w:color w:val="333333"/>
                <w:sz w:val="30"/>
                <w:szCs w:val="30"/>
                <w:highlight w:val="white"/>
              </w:rPr>
            </w:pPr>
            <w:r w:rsidDel="00000000" w:rsidR="00000000" w:rsidRPr="00000000">
              <w:rPr>
                <w:color w:val="333333"/>
                <w:sz w:val="22"/>
                <w:szCs w:val="22"/>
                <w:highlight w:val="white"/>
                <w:rtl w:val="0"/>
              </w:rPr>
              <w:t xml:space="preserve">From March 8th to March 14th of 2021, Italy saw over 150,000 new infections.   Because of this growth, Italy has reinstated a lockdown which includes a three tiered system which will leave half of Italy’s twenty regions, including the cities of Rome, Milan, and Venice, with different levels of limitations of movement based on level of infections in a region.  These measures extend to all of Italy during Easter weekend in hopes of slowing the spread of this current wave of infections.</w:t>
            </w:r>
            <w:r w:rsidDel="00000000" w:rsidR="00000000" w:rsidRPr="00000000">
              <w:rPr>
                <w:rtl w:val="0"/>
              </w:rPr>
            </w:r>
          </w:p>
          <w:p w:rsidR="00000000" w:rsidDel="00000000" w:rsidP="00000000" w:rsidRDefault="00000000" w:rsidRPr="00000000" w14:paraId="00000212">
            <w:pPr>
              <w:widowControl w:val="0"/>
              <w:spacing w:after="0" w:before="0" w:line="240" w:lineRule="auto"/>
              <w:rPr>
                <w:rFonts w:ascii="Georgia" w:cs="Georgia" w:eastAsia="Georgia" w:hAnsi="Georgia"/>
                <w:color w:val="333333"/>
                <w:sz w:val="30"/>
                <w:szCs w:val="30"/>
                <w:highlight w:val="white"/>
              </w:rPr>
            </w:pPr>
            <w:r w:rsidDel="00000000" w:rsidR="00000000" w:rsidRPr="00000000">
              <w:rPr>
                <w:rtl w:val="0"/>
              </w:rPr>
            </w:r>
          </w:p>
          <w:p w:rsidR="00000000" w:rsidDel="00000000" w:rsidP="00000000" w:rsidRDefault="00000000" w:rsidRPr="00000000" w14:paraId="00000213">
            <w:pPr>
              <w:spacing w:after="0" w:before="0" w:lineRule="auto"/>
              <w:rPr>
                <w:color w:val="333333"/>
                <w:sz w:val="16"/>
                <w:szCs w:val="16"/>
                <w:highlight w:val="white"/>
              </w:rPr>
            </w:pPr>
            <w:r w:rsidDel="00000000" w:rsidR="00000000" w:rsidRPr="00000000">
              <w:rPr>
                <w:color w:val="333333"/>
                <w:sz w:val="22"/>
                <w:szCs w:val="22"/>
                <w:highlight w:val="white"/>
                <w:rtl w:val="0"/>
              </w:rPr>
              <w:t xml:space="preserve">                                                                                                               </w:t>
            </w:r>
            <w:r w:rsidDel="00000000" w:rsidR="00000000" w:rsidRPr="00000000">
              <w:rPr>
                <w:color w:val="333333"/>
                <w:sz w:val="16"/>
                <w:szCs w:val="16"/>
                <w:highlight w:val="white"/>
                <w:rtl w:val="0"/>
              </w:rPr>
              <w:t xml:space="preserve">  Adapted from </w:t>
            </w:r>
            <w:hyperlink r:id="rId53">
              <w:r w:rsidDel="00000000" w:rsidR="00000000" w:rsidRPr="00000000">
                <w:rPr>
                  <w:color w:val="1155cc"/>
                  <w:sz w:val="16"/>
                  <w:szCs w:val="16"/>
                  <w:highlight w:val="white"/>
                  <w:u w:val="single"/>
                  <w:rtl w:val="0"/>
                </w:rPr>
                <w:t xml:space="preserve">NY Times</w:t>
              </w:r>
            </w:hyperlink>
            <w:r w:rsidDel="00000000" w:rsidR="00000000" w:rsidRPr="00000000">
              <w:rPr>
                <w:color w:val="333333"/>
                <w:sz w:val="16"/>
                <w:szCs w:val="16"/>
                <w:highlight w:val="white"/>
                <w:rtl w:val="0"/>
              </w:rPr>
              <w:t xml:space="preserve"> and </w:t>
            </w:r>
            <w:hyperlink r:id="rId54">
              <w:r w:rsidDel="00000000" w:rsidR="00000000" w:rsidRPr="00000000">
                <w:rPr>
                  <w:color w:val="1155cc"/>
                  <w:sz w:val="16"/>
                  <w:szCs w:val="16"/>
                  <w:highlight w:val="white"/>
                  <w:u w:val="single"/>
                  <w:rtl w:val="0"/>
                </w:rPr>
                <w:t xml:space="preserve">NY Times</w:t>
              </w:r>
            </w:hyperlink>
            <w:r w:rsidDel="00000000" w:rsidR="00000000" w:rsidRPr="00000000">
              <w:rPr>
                <w:color w:val="333333"/>
                <w:sz w:val="16"/>
                <w:szCs w:val="16"/>
                <w:highlight w:val="white"/>
                <w:rtl w:val="0"/>
              </w:rPr>
              <w:t xml:space="preserve"> and </w:t>
            </w:r>
            <w:hyperlink r:id="rId55">
              <w:r w:rsidDel="00000000" w:rsidR="00000000" w:rsidRPr="00000000">
                <w:rPr>
                  <w:color w:val="1155cc"/>
                  <w:sz w:val="16"/>
                  <w:szCs w:val="16"/>
                  <w:highlight w:val="white"/>
                  <w:u w:val="single"/>
                  <w:rtl w:val="0"/>
                </w:rPr>
                <w:t xml:space="preserve">Bloomberg</w:t>
              </w:r>
            </w:hyperlink>
            <w:r w:rsidDel="00000000" w:rsidR="00000000" w:rsidRPr="00000000">
              <w:rPr>
                <w:rtl w:val="0"/>
              </w:rPr>
            </w:r>
          </w:p>
        </w:tc>
      </w:tr>
      <w:tr>
        <w:trPr>
          <w:trHeight w:val="4740" w:hRule="atLeast"/>
        </w:trPr>
        <w:tc>
          <w:tcPr>
            <w:shd w:fill="auto" w:val="clear"/>
            <w:tcMar>
              <w:top w:w="100.0" w:type="dxa"/>
              <w:left w:w="100.0" w:type="dxa"/>
              <w:bottom w:w="100.0" w:type="dxa"/>
              <w:right w:w="100.0" w:type="dxa"/>
            </w:tcMar>
          </w:tcPr>
          <w:p w:rsidR="00000000" w:rsidDel="00000000" w:rsidP="00000000" w:rsidRDefault="00000000" w:rsidRPr="00000000" w14:paraId="00000214">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3 Notes on Italy’s Approach (and note how effective)</w:t>
            </w:r>
          </w:p>
          <w:p w:rsidR="00000000" w:rsidDel="00000000" w:rsidP="00000000" w:rsidRDefault="00000000" w:rsidRPr="00000000" w14:paraId="00000215">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216">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217">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p w:rsidR="00000000" w:rsidDel="00000000" w:rsidP="00000000" w:rsidRDefault="00000000" w:rsidRPr="00000000" w14:paraId="00000218">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219">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21A">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p w:rsidR="00000000" w:rsidDel="00000000" w:rsidP="00000000" w:rsidRDefault="00000000" w:rsidRPr="00000000" w14:paraId="0000021B">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21C">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21D">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tc>
      </w:tr>
    </w:tbl>
    <w:p w:rsidR="00000000" w:rsidDel="00000000" w:rsidP="00000000" w:rsidRDefault="00000000" w:rsidRPr="00000000" w14:paraId="0000021E">
      <w:pPr>
        <w:spacing w:after="0" w:before="0" w:lineRule="auto"/>
        <w:rPr>
          <w:sz w:val="12"/>
          <w:szCs w:val="12"/>
          <w:highlight w:val="white"/>
        </w:rPr>
      </w:pPr>
      <w:r w:rsidDel="00000000" w:rsidR="00000000" w:rsidRPr="00000000">
        <w:rPr>
          <w:rtl w:val="0"/>
        </w:rPr>
      </w:r>
    </w:p>
    <w:p w:rsidR="00000000" w:rsidDel="00000000" w:rsidP="00000000" w:rsidRDefault="00000000" w:rsidRPr="00000000" w14:paraId="0000021F">
      <w:pPr>
        <w:spacing w:after="0" w:before="0" w:lineRule="auto"/>
        <w:rPr>
          <w:sz w:val="12"/>
          <w:szCs w:val="12"/>
          <w:highlight w:val="white"/>
        </w:rPr>
      </w:pPr>
      <w:r w:rsidDel="00000000" w:rsidR="00000000" w:rsidRPr="00000000">
        <w:rPr>
          <w:rtl w:val="0"/>
        </w:rPr>
      </w:r>
    </w:p>
    <w:p w:rsidR="00000000" w:rsidDel="00000000" w:rsidP="00000000" w:rsidRDefault="00000000" w:rsidRPr="00000000" w14:paraId="00000220">
      <w:pPr>
        <w:spacing w:after="0" w:before="0" w:lineRule="auto"/>
        <w:rPr>
          <w:sz w:val="12"/>
          <w:szCs w:val="12"/>
          <w:highlight w:val="white"/>
        </w:rPr>
      </w:pPr>
      <w:r w:rsidDel="00000000" w:rsidR="00000000" w:rsidRPr="00000000">
        <w:rPr>
          <w:rtl w:val="0"/>
        </w:rPr>
      </w:r>
    </w:p>
    <w:tbl>
      <w:tblPr>
        <w:tblStyle w:val="Table2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420" w:hRule="atLeast"/>
        </w:trPr>
        <w:tc>
          <w:tcPr>
            <w:shd w:fill="d9d9d9" w:val="clear"/>
            <w:tcMar>
              <w:top w:w="100.0" w:type="dxa"/>
              <w:left w:w="100.0" w:type="dxa"/>
              <w:bottom w:w="100.0" w:type="dxa"/>
              <w:right w:w="100.0" w:type="dxa"/>
            </w:tcMar>
          </w:tcPr>
          <w:p w:rsidR="00000000" w:rsidDel="00000000" w:rsidP="00000000" w:rsidRDefault="00000000" w:rsidRPr="00000000" w14:paraId="00000221">
            <w:pPr>
              <w:widowControl w:val="0"/>
              <w:spacing w:after="0" w:before="0" w:line="240" w:lineRule="auto"/>
              <w:jc w:val="center"/>
              <w:rPr>
                <w:b w:val="1"/>
                <w:sz w:val="28"/>
                <w:szCs w:val="28"/>
              </w:rPr>
            </w:pPr>
            <w:r w:rsidDel="00000000" w:rsidR="00000000" w:rsidRPr="00000000">
              <w:rPr>
                <w:b w:val="1"/>
                <w:sz w:val="28"/>
                <w:szCs w:val="28"/>
                <w:rtl w:val="0"/>
              </w:rPr>
              <w:t xml:space="preserve">United States</w:t>
            </w:r>
          </w:p>
        </w:tc>
      </w:tr>
      <w:tr>
        <w:trPr>
          <w:trHeight w:val="3270" w:hRule="atLeast"/>
        </w:trPr>
        <w:tc>
          <w:tcPr>
            <w:shd w:fill="auto" w:val="clear"/>
            <w:tcMar>
              <w:top w:w="100.0" w:type="dxa"/>
              <w:left w:w="100.0" w:type="dxa"/>
              <w:bottom w:w="100.0" w:type="dxa"/>
              <w:right w:w="100.0" w:type="dxa"/>
            </w:tcMar>
          </w:tcPr>
          <w:p w:rsidR="00000000" w:rsidDel="00000000" w:rsidP="00000000" w:rsidRDefault="00000000" w:rsidRPr="00000000" w14:paraId="00000222">
            <w:pPr>
              <w:widowControl w:val="0"/>
              <w:spacing w:after="0" w:before="0" w:line="240" w:lineRule="auto"/>
              <w:rPr>
                <w:sz w:val="2"/>
                <w:szCs w:val="2"/>
                <w:highlight w:val="white"/>
              </w:rPr>
            </w:pPr>
            <w:r w:rsidDel="00000000" w:rsidR="00000000" w:rsidRPr="00000000">
              <w:rPr>
                <w:rtl w:val="0"/>
              </w:rPr>
            </w:r>
          </w:p>
          <w:tbl>
            <w:tblPr>
              <w:tblStyle w:val="Table23"/>
              <w:tblW w:w="9120.0" w:type="dxa"/>
              <w:jc w:val="left"/>
              <w:tblLayout w:type="fixed"/>
              <w:tblLook w:val="0600"/>
            </w:tblPr>
            <w:tblGrid>
              <w:gridCol w:w="3870"/>
              <w:gridCol w:w="5250"/>
              <w:tblGridChange w:id="0">
                <w:tblGrid>
                  <w:gridCol w:w="3870"/>
                  <w:gridCol w:w="5250"/>
                </w:tblGrid>
              </w:tblGridChange>
            </w:tblGrid>
            <w:tr>
              <w:trPr>
                <w:trHeight w:val="330" w:hRule="atLeast"/>
              </w:trPr>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223">
                  <w:pPr>
                    <w:widowControl w:val="0"/>
                    <w:spacing w:after="0" w:before="0" w:line="240" w:lineRule="auto"/>
                    <w:jc w:val="center"/>
                    <w:rPr>
                      <w:sz w:val="22"/>
                      <w:szCs w:val="22"/>
                    </w:rPr>
                  </w:pPr>
                  <w:hyperlink r:id="rId56">
                    <w:r w:rsidDel="00000000" w:rsidR="00000000" w:rsidRPr="00000000">
                      <w:rPr>
                        <w:b w:val="1"/>
                        <w:color w:val="1155cc"/>
                        <w:sz w:val="22"/>
                        <w:szCs w:val="22"/>
                        <w:u w:val="single"/>
                        <w:rtl w:val="0"/>
                      </w:rPr>
                      <w:t xml:space="preserve">Total Cases of Covid-19</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224">
                  <w:pPr>
                    <w:widowControl w:val="0"/>
                    <w:spacing w:after="0" w:before="0" w:line="240" w:lineRule="auto"/>
                    <w:jc w:val="center"/>
                    <w:rPr>
                      <w:b w:val="1"/>
                      <w:sz w:val="24"/>
                      <w:szCs w:val="24"/>
                    </w:rPr>
                  </w:pPr>
                  <w:r w:rsidDel="00000000" w:rsidR="00000000" w:rsidRPr="00000000">
                    <w:rPr>
                      <w:b w:val="1"/>
                      <w:sz w:val="24"/>
                      <w:szCs w:val="24"/>
                      <w:rtl w:val="0"/>
                    </w:rPr>
                    <w:t xml:space="preserve">29,269,590 (3/16/2021)</w:t>
                  </w:r>
                </w:p>
              </w:tc>
            </w:tr>
            <w:tr>
              <w:trPr>
                <w:trHeight w:val="660" w:hRule="atLeast"/>
              </w:trPr>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225">
                  <w:pPr>
                    <w:widowControl w:val="0"/>
                    <w:spacing w:after="0" w:before="0" w:line="240" w:lineRule="auto"/>
                    <w:jc w:val="center"/>
                    <w:rPr>
                      <w:sz w:val="22"/>
                      <w:szCs w:val="22"/>
                    </w:rPr>
                  </w:pPr>
                  <w:hyperlink r:id="rId57">
                    <w:r w:rsidDel="00000000" w:rsidR="00000000" w:rsidRPr="00000000">
                      <w:rPr>
                        <w:b w:val="1"/>
                        <w:color w:val="1155cc"/>
                        <w:sz w:val="22"/>
                        <w:szCs w:val="22"/>
                        <w:u w:val="single"/>
                        <w:rtl w:val="0"/>
                      </w:rPr>
                      <w:t xml:space="preserve">Active Covid-19 Cases</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ebf5" w:val="clear"/>
                  <w:tcMar>
                    <w:top w:w="100.0" w:type="dxa"/>
                    <w:left w:w="100.0" w:type="dxa"/>
                    <w:bottom w:w="100.0" w:type="dxa"/>
                    <w:right w:w="100.0" w:type="dxa"/>
                  </w:tcMar>
                  <w:vAlign w:val="center"/>
                </w:tcPr>
                <w:p w:rsidR="00000000" w:rsidDel="00000000" w:rsidP="00000000" w:rsidRDefault="00000000" w:rsidRPr="00000000" w14:paraId="00000226">
                  <w:pPr>
                    <w:widowControl w:val="0"/>
                    <w:spacing w:after="0" w:before="0" w:line="240" w:lineRule="auto"/>
                    <w:jc w:val="center"/>
                    <w:rPr>
                      <w:b w:val="1"/>
                      <w:sz w:val="24"/>
                      <w:szCs w:val="24"/>
                    </w:rPr>
                  </w:pPr>
                  <w:r w:rsidDel="00000000" w:rsidR="00000000" w:rsidRPr="00000000">
                    <w:rPr>
                      <w:b w:val="1"/>
                      <w:sz w:val="24"/>
                      <w:szCs w:val="24"/>
                      <w:rtl w:val="0"/>
                    </w:rPr>
                    <w:t xml:space="preserve">12 active cases as of 2/15/20</w:t>
                  </w:r>
                </w:p>
                <w:p w:rsidR="00000000" w:rsidDel="00000000" w:rsidP="00000000" w:rsidRDefault="00000000" w:rsidRPr="00000000" w14:paraId="00000227">
                  <w:pPr>
                    <w:widowControl w:val="0"/>
                    <w:spacing w:after="0" w:before="0" w:line="240" w:lineRule="auto"/>
                    <w:jc w:val="center"/>
                    <w:rPr>
                      <w:b w:val="1"/>
                      <w:sz w:val="22"/>
                      <w:szCs w:val="22"/>
                    </w:rPr>
                  </w:pPr>
                  <w:r w:rsidDel="00000000" w:rsidR="00000000" w:rsidRPr="00000000">
                    <w:rPr>
                      <w:b w:val="1"/>
                      <w:sz w:val="24"/>
                      <w:szCs w:val="24"/>
                      <w:rtl w:val="0"/>
                    </w:rPr>
                    <w:t xml:space="preserve">7,365,186 active cases as of (3/14/21)</w:t>
                  </w:r>
                  <w:r w:rsidDel="00000000" w:rsidR="00000000" w:rsidRPr="00000000">
                    <w:rPr>
                      <w:rtl w:val="0"/>
                    </w:rPr>
                  </w:r>
                </w:p>
              </w:tc>
            </w:tr>
          </w:tbl>
          <w:p w:rsidR="00000000" w:rsidDel="00000000" w:rsidP="00000000" w:rsidRDefault="00000000" w:rsidRPr="00000000" w14:paraId="00000228">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229">
            <w:pPr>
              <w:widowControl w:val="0"/>
              <w:spacing w:after="0" w:before="0" w:line="240" w:lineRule="auto"/>
              <w:rPr>
                <w:sz w:val="12"/>
                <w:szCs w:val="12"/>
                <w:highlight w:val="white"/>
              </w:rPr>
            </w:pPr>
            <w:r w:rsidDel="00000000" w:rsidR="00000000" w:rsidRPr="00000000">
              <w:rPr>
                <w:rtl w:val="0"/>
              </w:rPr>
            </w:r>
          </w:p>
          <w:p w:rsidR="00000000" w:rsidDel="00000000" w:rsidP="00000000" w:rsidRDefault="00000000" w:rsidRPr="00000000" w14:paraId="0000022A">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What has been the government approach?</w:t>
            </w:r>
          </w:p>
          <w:p w:rsidR="00000000" w:rsidDel="00000000" w:rsidP="00000000" w:rsidRDefault="00000000" w:rsidRPr="00000000" w14:paraId="0000022B">
            <w:pPr>
              <w:widowControl w:val="0"/>
              <w:spacing w:after="0" w:before="0" w:line="240" w:lineRule="auto"/>
              <w:rPr>
                <w:sz w:val="22"/>
                <w:szCs w:val="22"/>
                <w:highlight w:val="white"/>
              </w:rPr>
            </w:pPr>
            <w:r w:rsidDel="00000000" w:rsidR="00000000" w:rsidRPr="00000000">
              <w:rPr>
                <w:sz w:val="22"/>
                <w:szCs w:val="22"/>
                <w:highlight w:val="white"/>
                <w:rtl w:val="0"/>
              </w:rPr>
              <w:t xml:space="preserve">Initial government responses were skeptical of the seriousness of the spread of </w:t>
            </w:r>
            <w:r w:rsidDel="00000000" w:rsidR="00000000" w:rsidRPr="00000000">
              <w:rPr>
                <w:color w:val="333333"/>
                <w:sz w:val="22"/>
                <w:szCs w:val="22"/>
                <w:highlight w:val="white"/>
                <w:rtl w:val="0"/>
              </w:rPr>
              <w:t xml:space="preserve">COVID-19</w:t>
            </w:r>
            <w:r w:rsidDel="00000000" w:rsidR="00000000" w:rsidRPr="00000000">
              <w:rPr>
                <w:sz w:val="22"/>
                <w:szCs w:val="22"/>
                <w:highlight w:val="white"/>
                <w:rtl w:val="0"/>
              </w:rPr>
              <w:t xml:space="preserve"> until March 13, 2020 when a National Emergency was declared. Due to a limited supply of testing kits, early testing was limited as labs initially performed 40 to 60 tests a day.  By March 15th, 2020 the government stated that 2000 commercial labs would begin to process tests, significantly increasing the number of tests. The Federal government helped to set-up drive through testing facilities similar to those in South Korea. The cost of testing and office or hospital visits remain a significant concern to many Americans without healthcare coverage.  </w:t>
            </w:r>
          </w:p>
          <w:p w:rsidR="00000000" w:rsidDel="00000000" w:rsidP="00000000" w:rsidRDefault="00000000" w:rsidRPr="00000000" w14:paraId="0000022C">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22D">
            <w:pPr>
              <w:widowControl w:val="0"/>
              <w:spacing w:after="0" w:before="0" w:line="240" w:lineRule="auto"/>
              <w:rPr>
                <w:sz w:val="22"/>
                <w:szCs w:val="22"/>
                <w:highlight w:val="white"/>
              </w:rPr>
            </w:pPr>
            <w:r w:rsidDel="00000000" w:rsidR="00000000" w:rsidRPr="00000000">
              <w:rPr>
                <w:sz w:val="22"/>
                <w:szCs w:val="22"/>
                <w:highlight w:val="white"/>
                <w:rtl w:val="0"/>
              </w:rPr>
              <w:t xml:space="preserve">Today the role of limiting public gatherings, school closures, and restaurant closings have been left up to individual states, counties, cities, and school districts.   Vaccine development has been a major focus on the federal government's approach to addressing the pandemic with goals of vaccinating most Americans by the end of May 2021.   Just as the reaction to the pandemic differs, testing practices and current vaccines distribution also differ widely, leading to some confusion about who can receive vaccines and where these vaccines are available.  </w:t>
            </w:r>
          </w:p>
          <w:p w:rsidR="00000000" w:rsidDel="00000000" w:rsidP="00000000" w:rsidRDefault="00000000" w:rsidRPr="00000000" w14:paraId="0000022E">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22F">
            <w:pPr>
              <w:widowControl w:val="0"/>
              <w:spacing w:after="0" w:before="0" w:line="240" w:lineRule="auto"/>
              <w:rPr>
                <w:sz w:val="22"/>
                <w:szCs w:val="22"/>
                <w:highlight w:val="white"/>
              </w:rPr>
            </w:pPr>
            <w:r w:rsidDel="00000000" w:rsidR="00000000" w:rsidRPr="00000000">
              <w:rPr>
                <w:sz w:val="22"/>
                <w:szCs w:val="22"/>
                <w:highlight w:val="white"/>
                <w:rtl w:val="0"/>
              </w:rPr>
              <w:t xml:space="preserve">The federal government has provided some financial relief during the pandemic, with the passing of the $1.9 trillion Covid Relief bill as the most recent example which includes direct payments to individuals and help for businesses, and state and local governments impacted by Covid-19.</w:t>
            </w:r>
          </w:p>
          <w:p w:rsidR="00000000" w:rsidDel="00000000" w:rsidP="00000000" w:rsidRDefault="00000000" w:rsidRPr="00000000" w14:paraId="00000230">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231">
            <w:pPr>
              <w:spacing w:after="0" w:before="0" w:lineRule="auto"/>
              <w:rPr>
                <w:sz w:val="16"/>
                <w:szCs w:val="16"/>
                <w:highlight w:val="white"/>
              </w:rPr>
            </w:pPr>
            <w:r w:rsidDel="00000000" w:rsidR="00000000" w:rsidRPr="00000000">
              <w:rPr>
                <w:color w:val="333333"/>
                <w:sz w:val="22"/>
                <w:szCs w:val="22"/>
                <w:highlight w:val="white"/>
                <w:rtl w:val="0"/>
              </w:rPr>
              <w:t xml:space="preserve">                                                                                                    </w:t>
            </w:r>
            <w:r w:rsidDel="00000000" w:rsidR="00000000" w:rsidRPr="00000000">
              <w:rPr>
                <w:color w:val="333333"/>
                <w:sz w:val="16"/>
                <w:szCs w:val="16"/>
                <w:highlight w:val="white"/>
                <w:rtl w:val="0"/>
              </w:rPr>
              <w:t xml:space="preserve">2020 Data - Adapted from </w:t>
            </w:r>
            <w:hyperlink r:id="rId58">
              <w:r w:rsidDel="00000000" w:rsidR="00000000" w:rsidRPr="00000000">
                <w:rPr>
                  <w:color w:val="1155cc"/>
                  <w:sz w:val="16"/>
                  <w:szCs w:val="16"/>
                  <w:highlight w:val="white"/>
                  <w:u w:val="single"/>
                  <w:rtl w:val="0"/>
                </w:rPr>
                <w:t xml:space="preserve">NY Times</w:t>
              </w:r>
            </w:hyperlink>
            <w:r w:rsidDel="00000000" w:rsidR="00000000" w:rsidRPr="00000000">
              <w:rPr>
                <w:color w:val="333333"/>
                <w:sz w:val="16"/>
                <w:szCs w:val="16"/>
                <w:highlight w:val="white"/>
                <w:rtl w:val="0"/>
              </w:rPr>
              <w:t xml:space="preserve">, </w:t>
            </w:r>
            <w:hyperlink r:id="rId59">
              <w:r w:rsidDel="00000000" w:rsidR="00000000" w:rsidRPr="00000000">
                <w:rPr>
                  <w:color w:val="1155cc"/>
                  <w:sz w:val="16"/>
                  <w:szCs w:val="16"/>
                  <w:highlight w:val="white"/>
                  <w:u w:val="single"/>
                  <w:rtl w:val="0"/>
                </w:rPr>
                <w:t xml:space="preserve">NPR</w:t>
              </w:r>
            </w:hyperlink>
            <w:r w:rsidDel="00000000" w:rsidR="00000000" w:rsidRPr="00000000">
              <w:rPr>
                <w:color w:val="333333"/>
                <w:sz w:val="16"/>
                <w:szCs w:val="16"/>
                <w:highlight w:val="white"/>
                <w:rtl w:val="0"/>
              </w:rPr>
              <w:t xml:space="preserve">, and </w:t>
            </w:r>
            <w:hyperlink r:id="rId60">
              <w:r w:rsidDel="00000000" w:rsidR="00000000" w:rsidRPr="00000000">
                <w:rPr>
                  <w:color w:val="1155cc"/>
                  <w:sz w:val="16"/>
                  <w:szCs w:val="16"/>
                  <w:highlight w:val="white"/>
                  <w:u w:val="single"/>
                  <w:rtl w:val="0"/>
                </w:rPr>
                <w:t xml:space="preserve">Market Watch</w:t>
              </w:r>
            </w:hyperlink>
            <w:r w:rsidDel="00000000" w:rsidR="00000000" w:rsidRPr="00000000">
              <w:rPr>
                <w:color w:val="333333"/>
                <w:sz w:val="22"/>
                <w:szCs w:val="22"/>
                <w:highlight w:val="white"/>
                <w:rtl w:val="0"/>
              </w:rPr>
              <w:t xml:space="preserve">            </w:t>
            </w:r>
            <w:r w:rsidDel="00000000" w:rsidR="00000000" w:rsidRPr="00000000">
              <w:rPr>
                <w:color w:val="333333"/>
                <w:sz w:val="16"/>
                <w:szCs w:val="16"/>
                <w:highlight w:val="white"/>
                <w:rtl w:val="0"/>
              </w:rPr>
              <w:t xml:space="preserve">Adapted from </w:t>
            </w:r>
            <w:hyperlink r:id="rId61">
              <w:r w:rsidDel="00000000" w:rsidR="00000000" w:rsidRPr="00000000">
                <w:rPr>
                  <w:color w:val="1155cc"/>
                  <w:sz w:val="16"/>
                  <w:szCs w:val="16"/>
                  <w:highlight w:val="white"/>
                  <w:u w:val="single"/>
                  <w:rtl w:val="0"/>
                </w:rPr>
                <w:t xml:space="preserve">NY Times</w:t>
              </w:r>
            </w:hyperlink>
            <w:r w:rsidDel="00000000" w:rsidR="00000000" w:rsidRPr="00000000">
              <w:rPr>
                <w:sz w:val="16"/>
                <w:szCs w:val="16"/>
                <w:highlight w:val="white"/>
                <w:rtl w:val="0"/>
              </w:rPr>
              <w:t xml:space="preserve"> and </w:t>
            </w:r>
            <w:hyperlink r:id="rId62">
              <w:r w:rsidDel="00000000" w:rsidR="00000000" w:rsidRPr="00000000">
                <w:rPr>
                  <w:color w:val="1155cc"/>
                  <w:sz w:val="16"/>
                  <w:szCs w:val="16"/>
                  <w:highlight w:val="white"/>
                  <w:u w:val="single"/>
                  <w:rtl w:val="0"/>
                </w:rPr>
                <w:t xml:space="preserve">NPR</w:t>
              </w:r>
            </w:hyperlink>
            <w:r w:rsidDel="00000000" w:rsidR="00000000" w:rsidRPr="00000000">
              <w:rPr>
                <w:rtl w:val="0"/>
              </w:rPr>
            </w:r>
          </w:p>
        </w:tc>
      </w:tr>
      <w:tr>
        <w:trPr>
          <w:trHeight w:val="3465" w:hRule="atLeast"/>
        </w:trPr>
        <w:tc>
          <w:tcPr>
            <w:shd w:fill="auto" w:val="clear"/>
            <w:tcMar>
              <w:top w:w="100.0" w:type="dxa"/>
              <w:left w:w="100.0" w:type="dxa"/>
              <w:bottom w:w="100.0" w:type="dxa"/>
              <w:right w:w="100.0" w:type="dxa"/>
            </w:tcMar>
          </w:tcPr>
          <w:p w:rsidR="00000000" w:rsidDel="00000000" w:rsidP="00000000" w:rsidRDefault="00000000" w:rsidRPr="00000000" w14:paraId="00000232">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3 Notes on the United States’ Approach (and note how effective)</w:t>
            </w:r>
          </w:p>
          <w:p w:rsidR="00000000" w:rsidDel="00000000" w:rsidP="00000000" w:rsidRDefault="00000000" w:rsidRPr="00000000" w14:paraId="00000233">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234">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p w:rsidR="00000000" w:rsidDel="00000000" w:rsidP="00000000" w:rsidRDefault="00000000" w:rsidRPr="00000000" w14:paraId="00000235">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236">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p w:rsidR="00000000" w:rsidDel="00000000" w:rsidP="00000000" w:rsidRDefault="00000000" w:rsidRPr="00000000" w14:paraId="00000237">
            <w:pPr>
              <w:widowControl w:val="0"/>
              <w:spacing w:after="0" w:before="0" w:line="240" w:lineRule="auto"/>
              <w:rPr>
                <w:b w:val="1"/>
                <w:sz w:val="24"/>
                <w:szCs w:val="24"/>
                <w:highlight w:val="white"/>
              </w:rPr>
            </w:pPr>
            <w:r w:rsidDel="00000000" w:rsidR="00000000" w:rsidRPr="00000000">
              <w:rPr>
                <w:rtl w:val="0"/>
              </w:rPr>
            </w:r>
          </w:p>
          <w:p w:rsidR="00000000" w:rsidDel="00000000" w:rsidP="00000000" w:rsidRDefault="00000000" w:rsidRPr="00000000" w14:paraId="00000238">
            <w:pPr>
              <w:widowControl w:val="0"/>
              <w:spacing w:after="0" w:before="0" w:line="240" w:lineRule="auto"/>
              <w:rPr>
                <w:b w:val="1"/>
                <w:sz w:val="24"/>
                <w:szCs w:val="24"/>
                <w:highlight w:val="white"/>
              </w:rPr>
            </w:pPr>
            <w:r w:rsidDel="00000000" w:rsidR="00000000" w:rsidRPr="00000000">
              <w:rPr>
                <w:b w:val="1"/>
                <w:sz w:val="24"/>
                <w:szCs w:val="24"/>
                <w:highlight w:val="white"/>
                <w:rtl w:val="0"/>
              </w:rPr>
              <w:t xml:space="preserve">-</w:t>
            </w:r>
          </w:p>
        </w:tc>
      </w:tr>
    </w:tbl>
    <w:p w:rsidR="00000000" w:rsidDel="00000000" w:rsidP="00000000" w:rsidRDefault="00000000" w:rsidRPr="00000000" w14:paraId="00000239">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3A">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3B">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3C">
      <w:pPr>
        <w:spacing w:after="0" w:before="0" w:lineRule="auto"/>
        <w:rPr>
          <w:b w:val="1"/>
          <w:sz w:val="22"/>
          <w:szCs w:val="22"/>
          <w:highlight w:val="white"/>
          <w:u w:val="single"/>
        </w:rPr>
      </w:pPr>
      <w:r w:rsidDel="00000000" w:rsidR="00000000" w:rsidRPr="00000000">
        <w:rPr>
          <w:b w:val="1"/>
          <w:sz w:val="22"/>
          <w:szCs w:val="22"/>
          <w:highlight w:val="white"/>
          <w:u w:val="single"/>
          <w:rtl w:val="0"/>
        </w:rPr>
        <w:t xml:space="preserve">ANALYSIS QUESTIONS</w:t>
      </w:r>
    </w:p>
    <w:p w:rsidR="00000000" w:rsidDel="00000000" w:rsidP="00000000" w:rsidRDefault="00000000" w:rsidRPr="00000000" w14:paraId="0000023D">
      <w:pPr>
        <w:spacing w:after="0" w:before="0" w:lineRule="auto"/>
        <w:rPr>
          <w:rFonts w:ascii="Roboto" w:cs="Roboto" w:eastAsia="Roboto" w:hAnsi="Roboto"/>
          <w:color w:val="3c4043"/>
          <w:sz w:val="21"/>
          <w:szCs w:val="21"/>
          <w:highlight w:val="white"/>
        </w:rPr>
      </w:pPr>
      <w:r w:rsidDel="00000000" w:rsidR="00000000" w:rsidRPr="00000000">
        <w:rPr>
          <w:rFonts w:ascii="Roboto" w:cs="Roboto" w:eastAsia="Roboto" w:hAnsi="Roboto"/>
          <w:color w:val="3c4043"/>
          <w:sz w:val="21"/>
          <w:szCs w:val="21"/>
          <w:highlight w:val="white"/>
          <w:rtl w:val="0"/>
        </w:rPr>
        <w:t xml:space="preserve">What are the most important differences in the approaches of these three governments? </w:t>
      </w:r>
    </w:p>
    <w:p w:rsidR="00000000" w:rsidDel="00000000" w:rsidP="00000000" w:rsidRDefault="00000000" w:rsidRPr="00000000" w14:paraId="0000023E">
      <w:pPr>
        <w:spacing w:after="0" w:before="0"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23F">
      <w:pPr>
        <w:spacing w:after="0" w:before="0"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240">
      <w:pPr>
        <w:spacing w:after="0" w:before="0"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241">
      <w:pPr>
        <w:spacing w:after="0" w:before="0" w:lineRule="auto"/>
        <w:rPr>
          <w:sz w:val="22"/>
          <w:szCs w:val="22"/>
          <w:highlight w:val="white"/>
        </w:rPr>
      </w:pPr>
      <w:r w:rsidDel="00000000" w:rsidR="00000000" w:rsidRPr="00000000">
        <w:rPr>
          <w:rFonts w:ascii="Roboto" w:cs="Roboto" w:eastAsia="Roboto" w:hAnsi="Roboto"/>
          <w:color w:val="3c4043"/>
          <w:sz w:val="21"/>
          <w:szCs w:val="21"/>
          <w:highlight w:val="white"/>
          <w:rtl w:val="0"/>
        </w:rPr>
        <w:t xml:space="preserve">What is similar in all three approaches?</w:t>
      </w:r>
      <w:r w:rsidDel="00000000" w:rsidR="00000000" w:rsidRPr="00000000">
        <w:rPr>
          <w:rtl w:val="0"/>
        </w:rPr>
      </w:r>
    </w:p>
    <w:p w:rsidR="00000000" w:rsidDel="00000000" w:rsidP="00000000" w:rsidRDefault="00000000" w:rsidRPr="00000000" w14:paraId="00000242">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43">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44">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45">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46">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47">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48">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49">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4A">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4B">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4C">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4D">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4E">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4F">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0">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1">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2">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3">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4">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5">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6">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7">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8">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9">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A">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B">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C">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D">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E">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5F">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60">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61">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62">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63">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64">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65">
      <w:pPr>
        <w:pStyle w:val="Heading1"/>
        <w:tabs>
          <w:tab w:val="left" w:pos="10260"/>
        </w:tabs>
        <w:spacing w:before="0" w:lineRule="auto"/>
        <w:rPr/>
      </w:pPr>
      <w:bookmarkStart w:colFirst="0" w:colLast="0" w:name="_heading=h.49x2ik5" w:id="29"/>
      <w:bookmarkEnd w:id="29"/>
      <w:r w:rsidDel="00000000" w:rsidR="00000000" w:rsidRPr="00000000">
        <w:rPr>
          <w:rtl w:val="0"/>
        </w:rPr>
        <w:t xml:space="preserve">ACTIVITY 3: Synthesis</w:t>
      </w:r>
    </w:p>
    <w:p w:rsidR="00000000" w:rsidDel="00000000" w:rsidP="00000000" w:rsidRDefault="00000000" w:rsidRPr="00000000" w14:paraId="00000266">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67">
      <w:pPr>
        <w:spacing w:after="0" w:before="0" w:lineRule="auto"/>
        <w:rPr>
          <w:sz w:val="22"/>
          <w:szCs w:val="22"/>
          <w:highlight w:val="white"/>
        </w:rPr>
      </w:pPr>
      <w:r w:rsidDel="00000000" w:rsidR="00000000" w:rsidRPr="00000000">
        <w:rPr>
          <w:rtl w:val="0"/>
        </w:rPr>
      </w:r>
    </w:p>
    <w:tbl>
      <w:tblPr>
        <w:tblStyle w:val="Table2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d9d9d9" w:val="clear"/>
            <w:tcMar>
              <w:top w:w="100.0" w:type="dxa"/>
              <w:left w:w="100.0" w:type="dxa"/>
              <w:bottom w:w="100.0" w:type="dxa"/>
              <w:right w:w="100.0" w:type="dxa"/>
            </w:tcMar>
          </w:tcPr>
          <w:p w:rsidR="00000000" w:rsidDel="00000000" w:rsidP="00000000" w:rsidRDefault="00000000" w:rsidRPr="00000000" w14:paraId="00000268">
            <w:pPr>
              <w:widowControl w:val="0"/>
              <w:spacing w:after="0" w:before="0" w:line="240" w:lineRule="auto"/>
              <w:jc w:val="center"/>
              <w:rPr>
                <w:b w:val="1"/>
                <w:sz w:val="22"/>
                <w:szCs w:val="22"/>
              </w:rPr>
            </w:pPr>
            <w:r w:rsidDel="00000000" w:rsidR="00000000" w:rsidRPr="00000000">
              <w:rPr>
                <w:b w:val="1"/>
                <w:sz w:val="22"/>
                <w:szCs w:val="22"/>
                <w:rtl w:val="0"/>
              </w:rPr>
              <w:t xml:space="preserve">SYNTHESIS QUESTION:</w:t>
            </w:r>
          </w:p>
          <w:p w:rsidR="00000000" w:rsidDel="00000000" w:rsidP="00000000" w:rsidRDefault="00000000" w:rsidRPr="00000000" w14:paraId="00000269">
            <w:pPr>
              <w:spacing w:after="0" w:before="0" w:lineRule="auto"/>
              <w:rPr>
                <w:sz w:val="22"/>
                <w:szCs w:val="22"/>
              </w:rPr>
            </w:pPr>
            <w:r w:rsidDel="00000000" w:rsidR="00000000" w:rsidRPr="00000000">
              <w:rPr>
                <w:sz w:val="22"/>
                <w:szCs w:val="22"/>
                <w:rtl w:val="0"/>
              </w:rPr>
              <w:t xml:space="preserve">Use evidence from </w:t>
            </w:r>
          </w:p>
          <w:p w:rsidR="00000000" w:rsidDel="00000000" w:rsidP="00000000" w:rsidRDefault="00000000" w:rsidRPr="00000000" w14:paraId="0000026A">
            <w:pPr>
              <w:spacing w:after="0" w:before="0" w:lineRule="auto"/>
              <w:rPr>
                <w:sz w:val="22"/>
                <w:szCs w:val="22"/>
              </w:rPr>
            </w:pPr>
            <w:r w:rsidDel="00000000" w:rsidR="00000000" w:rsidRPr="00000000">
              <w:rPr>
                <w:sz w:val="22"/>
                <w:szCs w:val="22"/>
                <w:rtl w:val="0"/>
              </w:rPr>
              <w:t xml:space="preserve">    -the government responses of South Korea, Italy, and the United States in Activity 2 </w:t>
            </w:r>
          </w:p>
          <w:p w:rsidR="00000000" w:rsidDel="00000000" w:rsidP="00000000" w:rsidRDefault="00000000" w:rsidRPr="00000000" w14:paraId="0000026B">
            <w:pPr>
              <w:spacing w:after="0" w:before="0" w:lineRule="auto"/>
              <w:rPr>
                <w:sz w:val="22"/>
                <w:szCs w:val="22"/>
              </w:rPr>
            </w:pPr>
            <w:r w:rsidDel="00000000" w:rsidR="00000000" w:rsidRPr="00000000">
              <w:rPr>
                <w:sz w:val="22"/>
                <w:szCs w:val="22"/>
                <w:rtl w:val="0"/>
              </w:rPr>
              <w:t xml:space="preserve">    -COVID-19 data in Activity 1</w:t>
            </w:r>
          </w:p>
          <w:p w:rsidR="00000000" w:rsidDel="00000000" w:rsidP="00000000" w:rsidRDefault="00000000" w:rsidRPr="00000000" w14:paraId="0000026C">
            <w:pPr>
              <w:spacing w:after="0" w:before="0" w:lineRule="auto"/>
              <w:jc w:val="center"/>
              <w:rPr>
                <w:b w:val="1"/>
                <w:sz w:val="22"/>
                <w:szCs w:val="22"/>
              </w:rPr>
            </w:pPr>
            <w:r w:rsidDel="00000000" w:rsidR="00000000" w:rsidRPr="00000000">
              <w:rPr>
                <w:b w:val="1"/>
                <w:sz w:val="22"/>
                <w:szCs w:val="22"/>
                <w:rtl w:val="0"/>
              </w:rPr>
              <w:t xml:space="preserve">Explain how the responses of South Korea, Italy, and the US have contributed to the current and predicted growth of COVID-19 cases in each country.</w:t>
            </w:r>
          </w:p>
        </w:tc>
      </w:tr>
      <w:tr>
        <w:tc>
          <w:tcPr>
            <w:shd w:fill="auto" w:val="clear"/>
            <w:tcMar>
              <w:top w:w="100.0" w:type="dxa"/>
              <w:left w:w="100.0" w:type="dxa"/>
              <w:bottom w:w="100.0" w:type="dxa"/>
              <w:right w:w="100.0" w:type="dxa"/>
            </w:tcMar>
          </w:tcPr>
          <w:p w:rsidR="00000000" w:rsidDel="00000000" w:rsidP="00000000" w:rsidRDefault="00000000" w:rsidRPr="00000000" w14:paraId="0000026D">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26E">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26F">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270">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271">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272">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273">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274">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275">
            <w:pPr>
              <w:widowControl w:val="0"/>
              <w:spacing w:after="0" w:before="0" w:line="240" w:lineRule="auto"/>
              <w:rPr>
                <w:sz w:val="22"/>
                <w:szCs w:val="22"/>
                <w:highlight w:val="white"/>
              </w:rPr>
            </w:pPr>
            <w:r w:rsidDel="00000000" w:rsidR="00000000" w:rsidRPr="00000000">
              <w:rPr>
                <w:rtl w:val="0"/>
              </w:rPr>
            </w:r>
          </w:p>
          <w:p w:rsidR="00000000" w:rsidDel="00000000" w:rsidP="00000000" w:rsidRDefault="00000000" w:rsidRPr="00000000" w14:paraId="00000276">
            <w:pPr>
              <w:widowControl w:val="0"/>
              <w:spacing w:after="0" w:before="0" w:line="240" w:lineRule="auto"/>
              <w:rPr>
                <w:sz w:val="22"/>
                <w:szCs w:val="22"/>
                <w:highlight w:val="white"/>
              </w:rPr>
            </w:pPr>
            <w:r w:rsidDel="00000000" w:rsidR="00000000" w:rsidRPr="00000000">
              <w:rPr>
                <w:rtl w:val="0"/>
              </w:rPr>
            </w:r>
          </w:p>
        </w:tc>
      </w:tr>
    </w:tbl>
    <w:p w:rsidR="00000000" w:rsidDel="00000000" w:rsidP="00000000" w:rsidRDefault="00000000" w:rsidRPr="00000000" w14:paraId="00000277">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78">
      <w:pPr>
        <w:spacing w:after="0" w:before="0" w:lineRule="auto"/>
        <w:rPr>
          <w:rFonts w:ascii="Times New Roman" w:cs="Times New Roman" w:eastAsia="Times New Roman" w:hAnsi="Times New Roman"/>
          <w:color w:val="313132"/>
          <w:sz w:val="32"/>
          <w:szCs w:val="32"/>
          <w:highlight w:val="white"/>
        </w:rPr>
      </w:pPr>
      <w:r w:rsidDel="00000000" w:rsidR="00000000" w:rsidRPr="00000000">
        <w:rPr>
          <w:rtl w:val="0"/>
        </w:rPr>
      </w:r>
    </w:p>
    <w:p w:rsidR="00000000" w:rsidDel="00000000" w:rsidP="00000000" w:rsidRDefault="00000000" w:rsidRPr="00000000" w14:paraId="00000279">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7A">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7B">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7C">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7D">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7E">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7F">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80">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1">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2">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3">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4">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5">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6">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7">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8">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9">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A">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B">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C">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8D">
      <w:pPr>
        <w:spacing w:after="0" w:before="0" w:lineRule="auto"/>
        <w:rPr>
          <w:sz w:val="22"/>
          <w:szCs w:val="22"/>
          <w:highlight w:val="white"/>
        </w:rPr>
      </w:pPr>
      <w:r w:rsidDel="00000000" w:rsidR="00000000" w:rsidRPr="00000000">
        <w:rPr>
          <w:rtl w:val="0"/>
        </w:rPr>
      </w:r>
    </w:p>
    <w:bookmarkStart w:colFirst="0" w:colLast="0" w:name="bookmark=id.2p2csry" w:id="30"/>
    <w:bookmarkEnd w:id="30"/>
    <w:p w:rsidR="00000000" w:rsidDel="00000000" w:rsidP="00000000" w:rsidRDefault="00000000" w:rsidRPr="00000000" w14:paraId="0000028E">
      <w:pPr>
        <w:pStyle w:val="Heading1"/>
        <w:tabs>
          <w:tab w:val="left" w:pos="10260"/>
        </w:tabs>
        <w:spacing w:before="0" w:lineRule="auto"/>
        <w:rPr/>
      </w:pPr>
      <w:bookmarkStart w:colFirst="0" w:colLast="0" w:name="_heading=h.147n2zr" w:id="31"/>
      <w:bookmarkEnd w:id="31"/>
      <w:r w:rsidDel="00000000" w:rsidR="00000000" w:rsidRPr="00000000">
        <w:rPr>
          <w:rtl w:val="0"/>
        </w:rPr>
        <w:t xml:space="preserve">CHECK FOR UNDERSTANDING - Global Impact of COVID-19</w:t>
      </w:r>
    </w:p>
    <w:p w:rsidR="00000000" w:rsidDel="00000000" w:rsidP="00000000" w:rsidRDefault="00000000" w:rsidRPr="00000000" w14:paraId="0000028F">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290">
      <w:pPr>
        <w:spacing w:after="0" w:before="0" w:lineRule="auto"/>
        <w:rPr>
          <w:sz w:val="22"/>
          <w:szCs w:val="22"/>
          <w:highlight w:val="white"/>
        </w:rPr>
      </w:pPr>
      <w:r w:rsidDel="00000000" w:rsidR="00000000" w:rsidRPr="00000000">
        <w:rPr>
          <w:sz w:val="22"/>
          <w:szCs w:val="22"/>
          <w:highlight w:val="white"/>
        </w:rPr>
        <w:drawing>
          <wp:inline distB="114300" distT="114300" distL="114300" distR="114300">
            <wp:extent cx="5943600" cy="3670300"/>
            <wp:effectExtent b="12700" l="12700" r="12700" t="12700"/>
            <wp:docPr descr="Chart" id="50" name="image10.png"/>
            <a:graphic>
              <a:graphicData uri="http://schemas.openxmlformats.org/drawingml/2006/picture">
                <pic:pic>
                  <pic:nvPicPr>
                    <pic:cNvPr descr="Chart" id="0" name="image10.png"/>
                    <pic:cNvPicPr preferRelativeResize="0"/>
                  </pic:nvPicPr>
                  <pic:blipFill>
                    <a:blip r:embed="rId63"/>
                    <a:srcRect b="0" l="0" r="0" t="0"/>
                    <a:stretch>
                      <a:fillRect/>
                    </a:stretch>
                  </pic:blipFill>
                  <pic:spPr>
                    <a:xfrm>
                      <a:off x="0" y="0"/>
                      <a:ext cx="5943600" cy="3670300"/>
                    </a:xfrm>
                    <a:prstGeom prst="rect"/>
                    <a:ln w="12700">
                      <a:solidFill>
                        <a:srgbClr val="1155CC"/>
                      </a:solidFill>
                      <a:prstDash val="solid"/>
                    </a:ln>
                  </pic:spPr>
                </pic:pic>
              </a:graphicData>
            </a:graphic>
          </wp:inline>
        </w:drawing>
      </w:r>
      <w:r w:rsidDel="00000000" w:rsidR="00000000" w:rsidRPr="00000000">
        <w:rPr>
          <w:rtl w:val="0"/>
        </w:rPr>
      </w:r>
    </w:p>
    <w:p w:rsidR="00000000" w:rsidDel="00000000" w:rsidP="00000000" w:rsidRDefault="00000000" w:rsidRPr="00000000" w14:paraId="00000291">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92">
      <w:pPr>
        <w:spacing w:after="0" w:before="0" w:lineRule="auto"/>
        <w:rPr>
          <w:rFonts w:ascii="Roboto" w:cs="Roboto" w:eastAsia="Roboto" w:hAnsi="Roboto"/>
          <w:highlight w:val="white"/>
        </w:rPr>
      </w:pPr>
      <w:hyperlink r:id="rId64">
        <w:r w:rsidDel="00000000" w:rsidR="00000000" w:rsidRPr="00000000">
          <w:rPr>
            <w:rFonts w:ascii="Roboto" w:cs="Roboto" w:eastAsia="Roboto" w:hAnsi="Roboto"/>
            <w:color w:val="1155cc"/>
            <w:highlight w:val="white"/>
            <w:u w:val="single"/>
            <w:rtl w:val="0"/>
          </w:rPr>
          <w:t xml:space="preserve">https://data.worldbank.org/indicator/NY.GDP.MKTP.KD.ZG</w:t>
        </w:r>
      </w:hyperlink>
      <w:r w:rsidDel="00000000" w:rsidR="00000000" w:rsidRPr="00000000">
        <w:rPr>
          <w:rtl w:val="0"/>
        </w:rPr>
      </w:r>
    </w:p>
    <w:p w:rsidR="00000000" w:rsidDel="00000000" w:rsidP="00000000" w:rsidRDefault="00000000" w:rsidRPr="00000000" w14:paraId="00000293">
      <w:pPr>
        <w:spacing w:after="0" w:before="0" w:lineRule="auto"/>
        <w:rPr>
          <w:rFonts w:ascii="Roboto" w:cs="Roboto" w:eastAsia="Roboto" w:hAnsi="Roboto"/>
          <w:highlight w:val="white"/>
        </w:rPr>
      </w:pPr>
      <w:hyperlink r:id="rId65">
        <w:r w:rsidDel="00000000" w:rsidR="00000000" w:rsidRPr="00000000">
          <w:rPr>
            <w:rFonts w:ascii="Roboto" w:cs="Roboto" w:eastAsia="Roboto" w:hAnsi="Roboto"/>
            <w:color w:val="1155cc"/>
            <w:highlight w:val="white"/>
            <w:u w:val="single"/>
            <w:rtl w:val="0"/>
          </w:rPr>
          <w:t xml:space="preserve">https://statisticstimes.com/economy/countries-by-projected-gdp-growth.php</w:t>
        </w:r>
      </w:hyperlink>
      <w:r w:rsidDel="00000000" w:rsidR="00000000" w:rsidRPr="00000000">
        <w:rPr>
          <w:rFonts w:ascii="Roboto" w:cs="Roboto" w:eastAsia="Roboto" w:hAnsi="Roboto"/>
          <w:highlight w:val="white"/>
          <w:rtl w:val="0"/>
        </w:rPr>
        <w:t xml:space="preserve"> </w:t>
      </w:r>
    </w:p>
    <w:p w:rsidR="00000000" w:rsidDel="00000000" w:rsidP="00000000" w:rsidRDefault="00000000" w:rsidRPr="00000000" w14:paraId="00000294">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95">
      <w:pPr>
        <w:spacing w:after="0" w:before="0" w:lineRule="auto"/>
        <w:rPr>
          <w:sz w:val="22"/>
          <w:szCs w:val="22"/>
          <w:highlight w:val="white"/>
        </w:rPr>
      </w:pPr>
      <w:r w:rsidDel="00000000" w:rsidR="00000000" w:rsidRPr="00000000">
        <w:rPr>
          <w:sz w:val="22"/>
          <w:szCs w:val="22"/>
          <w:highlight w:val="white"/>
          <w:rtl w:val="0"/>
        </w:rPr>
        <w:t xml:space="preserve">The Graph above shows preliminary impacts of the COVID-19.   Answer the following questions:</w:t>
      </w:r>
    </w:p>
    <w:p w:rsidR="00000000" w:rsidDel="00000000" w:rsidP="00000000" w:rsidRDefault="00000000" w:rsidRPr="00000000" w14:paraId="00000296">
      <w:pPr>
        <w:numPr>
          <w:ilvl w:val="0"/>
          <w:numId w:val="7"/>
        </w:numPr>
        <w:spacing w:after="0" w:before="0" w:lineRule="auto"/>
        <w:ind w:left="720" w:hanging="360"/>
        <w:rPr>
          <w:sz w:val="22"/>
          <w:szCs w:val="22"/>
          <w:highlight w:val="white"/>
        </w:rPr>
      </w:pPr>
      <w:r w:rsidDel="00000000" w:rsidR="00000000" w:rsidRPr="00000000">
        <w:rPr>
          <w:sz w:val="22"/>
          <w:szCs w:val="22"/>
          <w:highlight w:val="white"/>
          <w:rtl w:val="0"/>
        </w:rPr>
        <w:t xml:space="preserve">Describe economic interdependence.</w:t>
      </w:r>
    </w:p>
    <w:p w:rsidR="00000000" w:rsidDel="00000000" w:rsidP="00000000" w:rsidRDefault="00000000" w:rsidRPr="00000000" w14:paraId="00000297">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98">
      <w:pPr>
        <w:numPr>
          <w:ilvl w:val="0"/>
          <w:numId w:val="7"/>
        </w:numPr>
        <w:spacing w:after="0" w:before="0" w:lineRule="auto"/>
        <w:ind w:left="720" w:hanging="360"/>
        <w:rPr>
          <w:sz w:val="22"/>
          <w:szCs w:val="22"/>
          <w:highlight w:val="white"/>
        </w:rPr>
      </w:pPr>
      <w:r w:rsidDel="00000000" w:rsidR="00000000" w:rsidRPr="00000000">
        <w:rPr>
          <w:sz w:val="22"/>
          <w:szCs w:val="22"/>
          <w:highlight w:val="white"/>
          <w:rtl w:val="0"/>
        </w:rPr>
        <w:t xml:space="preserve">Describe the economic data shown in the graph above.</w:t>
      </w:r>
    </w:p>
    <w:p w:rsidR="00000000" w:rsidDel="00000000" w:rsidP="00000000" w:rsidRDefault="00000000" w:rsidRPr="00000000" w14:paraId="00000299">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9A">
      <w:pPr>
        <w:numPr>
          <w:ilvl w:val="0"/>
          <w:numId w:val="7"/>
        </w:numPr>
        <w:spacing w:after="0" w:before="0" w:lineRule="auto"/>
        <w:ind w:left="720" w:hanging="360"/>
        <w:rPr>
          <w:sz w:val="22"/>
          <w:szCs w:val="22"/>
          <w:highlight w:val="white"/>
        </w:rPr>
      </w:pPr>
      <w:r w:rsidDel="00000000" w:rsidR="00000000" w:rsidRPr="00000000">
        <w:rPr>
          <w:sz w:val="22"/>
          <w:szCs w:val="22"/>
          <w:highlight w:val="white"/>
          <w:rtl w:val="0"/>
        </w:rPr>
        <w:t xml:space="preserve">Identify and explain two factors that have contributed to the trend shown in the graph.</w:t>
      </w:r>
    </w:p>
    <w:p w:rsidR="00000000" w:rsidDel="00000000" w:rsidP="00000000" w:rsidRDefault="00000000" w:rsidRPr="00000000" w14:paraId="0000029B">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9C">
      <w:pPr>
        <w:numPr>
          <w:ilvl w:val="0"/>
          <w:numId w:val="7"/>
        </w:numPr>
        <w:spacing w:after="0" w:before="0" w:lineRule="auto"/>
        <w:ind w:left="720" w:hanging="360"/>
        <w:rPr>
          <w:sz w:val="22"/>
          <w:szCs w:val="22"/>
          <w:highlight w:val="white"/>
        </w:rPr>
      </w:pPr>
      <w:r w:rsidDel="00000000" w:rsidR="00000000" w:rsidRPr="00000000">
        <w:rPr>
          <w:sz w:val="22"/>
          <w:szCs w:val="22"/>
          <w:highlight w:val="white"/>
          <w:rtl w:val="0"/>
        </w:rPr>
        <w:t xml:space="preserve">Identify and explain which country’s approach has been most successful in addressing the growth of COVID-19 within their borders?</w:t>
      </w:r>
    </w:p>
    <w:p w:rsidR="00000000" w:rsidDel="00000000" w:rsidP="00000000" w:rsidRDefault="00000000" w:rsidRPr="00000000" w14:paraId="0000029D">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9E">
      <w:pPr>
        <w:numPr>
          <w:ilvl w:val="0"/>
          <w:numId w:val="7"/>
        </w:numPr>
        <w:spacing w:after="0" w:before="0" w:lineRule="auto"/>
        <w:ind w:left="720" w:hanging="360"/>
        <w:rPr>
          <w:sz w:val="22"/>
          <w:szCs w:val="22"/>
          <w:highlight w:val="white"/>
        </w:rPr>
      </w:pPr>
      <w:r w:rsidDel="00000000" w:rsidR="00000000" w:rsidRPr="00000000">
        <w:rPr>
          <w:sz w:val="22"/>
          <w:szCs w:val="22"/>
          <w:highlight w:val="white"/>
          <w:rtl w:val="0"/>
        </w:rPr>
        <w:t xml:space="preserve">Explain the relationship between local decisions and global economic impacts.</w:t>
      </w:r>
    </w:p>
    <w:p w:rsidR="00000000" w:rsidDel="00000000" w:rsidP="00000000" w:rsidRDefault="00000000" w:rsidRPr="00000000" w14:paraId="0000029F">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A0">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A1">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A2">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A3">
      <w:pPr>
        <w:pStyle w:val="Heading1"/>
        <w:tabs>
          <w:tab w:val="left" w:pos="10260"/>
        </w:tabs>
        <w:spacing w:before="0" w:lineRule="auto"/>
        <w:rPr/>
      </w:pPr>
      <w:bookmarkStart w:colFirst="0" w:colLast="0" w:name="_heading=h.3o7alnk" w:id="32"/>
      <w:bookmarkEnd w:id="32"/>
      <w:r w:rsidDel="00000000" w:rsidR="00000000" w:rsidRPr="00000000">
        <w:rPr>
          <w:rtl w:val="0"/>
        </w:rPr>
        <w:t xml:space="preserve">OPTIONAL / SUPPLEMENTAL</w:t>
      </w:r>
    </w:p>
    <w:p w:rsidR="00000000" w:rsidDel="00000000" w:rsidP="00000000" w:rsidRDefault="00000000" w:rsidRPr="00000000" w14:paraId="000002A4">
      <w:pPr>
        <w:pStyle w:val="Heading1"/>
        <w:tabs>
          <w:tab w:val="left" w:pos="10260"/>
        </w:tabs>
        <w:spacing w:before="0" w:lineRule="auto"/>
        <w:rPr/>
      </w:pPr>
      <w:bookmarkStart w:colFirst="0" w:colLast="0" w:name="_heading=h.23ckvvd" w:id="33"/>
      <w:bookmarkEnd w:id="33"/>
      <w:r w:rsidDel="00000000" w:rsidR="00000000" w:rsidRPr="00000000">
        <w:rPr>
          <w:rtl w:val="0"/>
        </w:rPr>
        <w:t xml:space="preserve">ACTIVITY 2 HANDOUT:  READING GRAPHS</w:t>
      </w:r>
    </w:p>
    <w:p w:rsidR="00000000" w:rsidDel="00000000" w:rsidP="00000000" w:rsidRDefault="00000000" w:rsidRPr="00000000" w14:paraId="000002A5">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A6">
      <w:pPr>
        <w:tabs>
          <w:tab w:val="left" w:pos="10260"/>
        </w:tabs>
        <w:spacing w:after="0" w:lineRule="auto"/>
        <w:rPr>
          <w:sz w:val="22"/>
          <w:szCs w:val="22"/>
        </w:rPr>
      </w:pPr>
      <w:r w:rsidDel="00000000" w:rsidR="00000000" w:rsidRPr="00000000">
        <w:rPr>
          <w:sz w:val="22"/>
          <w:szCs w:val="22"/>
          <w:rtl w:val="0"/>
        </w:rPr>
        <w:t xml:space="preserve">Graphs can help with understanding current conditions and with making predictions.    When analyzing a graph here are some key things to consider.</w:t>
      </w:r>
    </w:p>
    <w:p w:rsidR="00000000" w:rsidDel="00000000" w:rsidP="00000000" w:rsidRDefault="00000000" w:rsidRPr="00000000" w14:paraId="000002A7">
      <w:pPr>
        <w:tabs>
          <w:tab w:val="left" w:pos="10260"/>
        </w:tabs>
        <w:spacing w:after="0" w:lineRule="auto"/>
        <w:rPr>
          <w:sz w:val="22"/>
          <w:szCs w:val="22"/>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139700</wp:posOffset>
                </wp:positionV>
                <wp:extent cx="1519238" cy="1628464"/>
                <wp:effectExtent b="0" l="0" r="0" t="0"/>
                <wp:wrapSquare wrapText="bothSides" distB="114300" distT="114300" distL="114300" distR="114300"/>
                <wp:docPr id="35" name=""/>
                <a:graphic>
                  <a:graphicData uri="http://schemas.microsoft.com/office/word/2010/wordprocessingGroup">
                    <wpg:wgp>
                      <wpg:cNvGrpSpPr/>
                      <wpg:grpSpPr>
                        <a:xfrm>
                          <a:off x="4586381" y="2965768"/>
                          <a:ext cx="1519238" cy="1628464"/>
                          <a:chOff x="4586381" y="2965768"/>
                          <a:chExt cx="1519238" cy="1628464"/>
                        </a:xfrm>
                      </wpg:grpSpPr>
                      <wpg:grpSp>
                        <wpg:cNvGrpSpPr/>
                        <wpg:grpSpPr>
                          <a:xfrm>
                            <a:off x="4586381" y="2965768"/>
                            <a:ext cx="1519238" cy="1628464"/>
                            <a:chOff x="1475200" y="353975"/>
                            <a:chExt cx="2222700" cy="2389900"/>
                          </a:xfrm>
                        </wpg:grpSpPr>
                        <wps:wsp>
                          <wps:cNvSpPr/>
                          <wps:cNvPr id="3" name="Shape 3"/>
                          <wps:spPr>
                            <a:xfrm>
                              <a:off x="1475200" y="353975"/>
                              <a:ext cx="2222700" cy="238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75200" y="2350475"/>
                              <a:ext cx="2212800" cy="9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3688000" y="353975"/>
                              <a:ext cx="9900" cy="2006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1524375" y="452400"/>
                              <a:ext cx="2094750" cy="1868575"/>
                            </a:xfrm>
                            <a:custGeom>
                              <a:rect b="b" l="l" r="r" t="t"/>
                              <a:pathLst>
                                <a:path extrusionOk="0" h="74743" w="83790">
                                  <a:moveTo>
                                    <a:pt x="0" y="74743"/>
                                  </a:moveTo>
                                  <a:cubicBezTo>
                                    <a:pt x="8523" y="73169"/>
                                    <a:pt x="37175" y="77758"/>
                                    <a:pt x="51140" y="65301"/>
                                  </a:cubicBezTo>
                                  <a:cubicBezTo>
                                    <a:pt x="65105" y="52844"/>
                                    <a:pt x="78348" y="10884"/>
                                    <a:pt x="83790" y="0"/>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524375" y="2389875"/>
                              <a:ext cx="21636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Exponential Growth</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139700</wp:posOffset>
                </wp:positionV>
                <wp:extent cx="1519238" cy="1628464"/>
                <wp:effectExtent b="0" l="0" r="0" t="0"/>
                <wp:wrapSquare wrapText="bothSides" distB="114300" distT="114300" distL="114300" distR="114300"/>
                <wp:docPr id="35" name="image18.png"/>
                <a:graphic>
                  <a:graphicData uri="http://schemas.openxmlformats.org/drawingml/2006/picture">
                    <pic:pic>
                      <pic:nvPicPr>
                        <pic:cNvPr id="0" name="image18.png"/>
                        <pic:cNvPicPr preferRelativeResize="0"/>
                      </pic:nvPicPr>
                      <pic:blipFill>
                        <a:blip r:embed="rId66"/>
                        <a:srcRect/>
                        <a:stretch>
                          <a:fillRect/>
                        </a:stretch>
                      </pic:blipFill>
                      <pic:spPr>
                        <a:xfrm>
                          <a:off x="0" y="0"/>
                          <a:ext cx="1519238" cy="1628464"/>
                        </a:xfrm>
                        <a:prstGeom prst="rect"/>
                        <a:ln/>
                      </pic:spPr>
                    </pic:pic>
                  </a:graphicData>
                </a:graphic>
              </wp:anchor>
            </w:drawing>
          </mc:Fallback>
        </mc:AlternateContent>
      </w:r>
    </w:p>
    <w:p w:rsidR="00000000" w:rsidDel="00000000" w:rsidP="00000000" w:rsidRDefault="00000000" w:rsidRPr="00000000" w14:paraId="000002A8">
      <w:pPr>
        <w:numPr>
          <w:ilvl w:val="2"/>
          <w:numId w:val="11"/>
        </w:numPr>
        <w:spacing w:after="0" w:before="0" w:lineRule="auto"/>
        <w:ind w:left="360" w:hanging="360"/>
        <w:rPr>
          <w:sz w:val="22"/>
          <w:szCs w:val="22"/>
        </w:rPr>
      </w:pPr>
      <w:r w:rsidDel="00000000" w:rsidR="00000000" w:rsidRPr="00000000">
        <w:rPr>
          <w:b w:val="1"/>
          <w:sz w:val="22"/>
          <w:szCs w:val="22"/>
          <w:rtl w:val="0"/>
        </w:rPr>
        <w:t xml:space="preserve">Exponential Growth</w:t>
      </w:r>
      <w:r w:rsidDel="00000000" w:rsidR="00000000" w:rsidRPr="00000000">
        <w:rPr>
          <w:sz w:val="22"/>
          <w:szCs w:val="22"/>
          <w:rtl w:val="0"/>
        </w:rPr>
        <w:t xml:space="preserve"> - Growth that occurs with the doubling of a phenomena.    Doubling time is the time it takes for a phenomena to double.  Typically doubling time is used when discussing population growth, but it can be applied to the spread of viruses such as the coronavirus.  In this case, doubling time refers to the amount of time for the number of cases to double.   </w:t>
      </w:r>
    </w:p>
    <w:p w:rsidR="00000000" w:rsidDel="00000000" w:rsidP="00000000" w:rsidRDefault="00000000" w:rsidRPr="00000000" w14:paraId="000002A9">
      <w:pPr>
        <w:spacing w:after="0" w:before="0" w:lineRule="auto"/>
        <w:ind w:left="2160" w:firstLine="0"/>
        <w:rPr>
          <w:sz w:val="22"/>
          <w:szCs w:val="22"/>
        </w:rPr>
      </w:pPr>
      <w:r w:rsidDel="00000000" w:rsidR="00000000" w:rsidRPr="00000000">
        <w:rPr>
          <w:rtl w:val="0"/>
        </w:rPr>
      </w:r>
    </w:p>
    <w:p w:rsidR="00000000" w:rsidDel="00000000" w:rsidP="00000000" w:rsidRDefault="00000000" w:rsidRPr="00000000" w14:paraId="000002AA">
      <w:pPr>
        <w:spacing w:after="0" w:before="0" w:lineRule="auto"/>
        <w:rPr>
          <w:sz w:val="22"/>
          <w:szCs w:val="22"/>
        </w:rPr>
      </w:pPr>
      <w:r w:rsidDel="00000000" w:rsidR="00000000" w:rsidRPr="00000000">
        <w:rPr>
          <w:rtl w:val="0"/>
        </w:rPr>
      </w:r>
    </w:p>
    <w:p w:rsidR="00000000" w:rsidDel="00000000" w:rsidP="00000000" w:rsidRDefault="00000000" w:rsidRPr="00000000" w14:paraId="000002AB">
      <w:pPr>
        <w:spacing w:after="0" w:before="0" w:lineRule="auto"/>
        <w:rPr>
          <w:sz w:val="22"/>
          <w:szCs w:val="22"/>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4127500</wp:posOffset>
                </wp:positionH>
                <wp:positionV relativeFrom="paragraph">
                  <wp:posOffset>292100</wp:posOffset>
                </wp:positionV>
                <wp:extent cx="1624013" cy="1745813"/>
                <wp:effectExtent b="0" l="0" r="0" t="0"/>
                <wp:wrapSquare wrapText="bothSides" distB="114300" distT="114300" distL="114300" distR="114300"/>
                <wp:docPr id="36" name=""/>
                <a:graphic>
                  <a:graphicData uri="http://schemas.microsoft.com/office/word/2010/wordprocessingGroup">
                    <wpg:wgp>
                      <wpg:cNvGrpSpPr/>
                      <wpg:grpSpPr>
                        <a:xfrm>
                          <a:off x="4533994" y="2907094"/>
                          <a:ext cx="1624013" cy="1745813"/>
                          <a:chOff x="4533994" y="2907094"/>
                          <a:chExt cx="1624013" cy="1745813"/>
                        </a:xfrm>
                      </wpg:grpSpPr>
                      <wpg:grpSp>
                        <wpg:cNvGrpSpPr/>
                        <wpg:grpSpPr>
                          <a:xfrm>
                            <a:off x="4533994" y="2907094"/>
                            <a:ext cx="1624013" cy="1745813"/>
                            <a:chOff x="1475200" y="353975"/>
                            <a:chExt cx="2222700" cy="2389900"/>
                          </a:xfrm>
                        </wpg:grpSpPr>
                        <wps:wsp>
                          <wps:cNvSpPr/>
                          <wps:cNvPr id="3" name="Shape 3"/>
                          <wps:spPr>
                            <a:xfrm>
                              <a:off x="1475200" y="353975"/>
                              <a:ext cx="2222700" cy="238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75200" y="2350475"/>
                              <a:ext cx="2212800" cy="9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3688000" y="353975"/>
                              <a:ext cx="9900" cy="2006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1524375" y="2389875"/>
                              <a:ext cx="2163600" cy="354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S-Curve</w:t>
                                </w:r>
                              </w:p>
                            </w:txbxContent>
                          </wps:txbx>
                          <wps:bodyPr anchorCtr="0" anchor="t" bIns="91425" lIns="91425" spcFirstLastPara="1" rIns="91425" wrap="square" tIns="91425">
                            <a:noAutofit/>
                          </wps:bodyPr>
                        </wps:wsp>
                        <wps:wsp>
                          <wps:cNvSpPr/>
                          <wps:cNvPr id="19" name="Shape 19"/>
                          <wps:spPr>
                            <a:xfrm>
                              <a:off x="1514525" y="1440352"/>
                              <a:ext cx="2143950" cy="905400"/>
                            </a:xfrm>
                            <a:custGeom>
                              <a:rect b="b" l="l" r="r" t="t"/>
                              <a:pathLst>
                                <a:path extrusionOk="0" h="36216" w="85758">
                                  <a:moveTo>
                                    <a:pt x="0" y="34438"/>
                                  </a:moveTo>
                                  <a:cubicBezTo>
                                    <a:pt x="4524" y="34307"/>
                                    <a:pt x="17375" y="38765"/>
                                    <a:pt x="27144" y="33651"/>
                                  </a:cubicBezTo>
                                  <a:cubicBezTo>
                                    <a:pt x="36913" y="28537"/>
                                    <a:pt x="48845" y="9327"/>
                                    <a:pt x="58614" y="3754"/>
                                  </a:cubicBezTo>
                                  <a:cubicBezTo>
                                    <a:pt x="68383" y="-1819"/>
                                    <a:pt x="81234" y="803"/>
                                    <a:pt x="85758" y="213"/>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4127500</wp:posOffset>
                </wp:positionH>
                <wp:positionV relativeFrom="paragraph">
                  <wp:posOffset>292100</wp:posOffset>
                </wp:positionV>
                <wp:extent cx="1624013" cy="1745813"/>
                <wp:effectExtent b="0" l="0" r="0" t="0"/>
                <wp:wrapSquare wrapText="bothSides" distB="114300" distT="114300" distL="114300" distR="114300"/>
                <wp:docPr id="36" name="image19.png"/>
                <a:graphic>
                  <a:graphicData uri="http://schemas.openxmlformats.org/drawingml/2006/picture">
                    <pic:pic>
                      <pic:nvPicPr>
                        <pic:cNvPr id="0" name="image19.png"/>
                        <pic:cNvPicPr preferRelativeResize="0"/>
                      </pic:nvPicPr>
                      <pic:blipFill>
                        <a:blip r:embed="rId67"/>
                        <a:srcRect/>
                        <a:stretch>
                          <a:fillRect/>
                        </a:stretch>
                      </pic:blipFill>
                      <pic:spPr>
                        <a:xfrm>
                          <a:off x="0" y="0"/>
                          <a:ext cx="1624013" cy="1745813"/>
                        </a:xfrm>
                        <a:prstGeom prst="rect"/>
                        <a:ln/>
                      </pic:spPr>
                    </pic:pic>
                  </a:graphicData>
                </a:graphic>
              </wp:anchor>
            </w:drawing>
          </mc:Fallback>
        </mc:AlternateContent>
      </w:r>
    </w:p>
    <w:p w:rsidR="00000000" w:rsidDel="00000000" w:rsidP="00000000" w:rsidRDefault="00000000" w:rsidRPr="00000000" w14:paraId="000002AC">
      <w:pPr>
        <w:numPr>
          <w:ilvl w:val="2"/>
          <w:numId w:val="11"/>
        </w:numPr>
        <w:spacing w:after="0" w:before="0" w:lineRule="auto"/>
        <w:ind w:left="360" w:hanging="360"/>
        <w:rPr>
          <w:sz w:val="22"/>
          <w:szCs w:val="22"/>
        </w:rPr>
      </w:pPr>
      <w:r w:rsidDel="00000000" w:rsidR="00000000" w:rsidRPr="00000000">
        <w:rPr>
          <w:b w:val="1"/>
          <w:sz w:val="22"/>
          <w:szCs w:val="22"/>
          <w:rtl w:val="0"/>
        </w:rPr>
        <w:t xml:space="preserve">S-Curve </w:t>
      </w:r>
      <w:r w:rsidDel="00000000" w:rsidR="00000000" w:rsidRPr="00000000">
        <w:rPr>
          <w:sz w:val="22"/>
          <w:szCs w:val="22"/>
          <w:rtl w:val="0"/>
        </w:rPr>
        <w:t xml:space="preserve">- shows early exponential growth with a slowing of growth.  </w:t>
      </w:r>
    </w:p>
    <w:p w:rsidR="00000000" w:rsidDel="00000000" w:rsidP="00000000" w:rsidRDefault="00000000" w:rsidRPr="00000000" w14:paraId="000002AD">
      <w:pPr>
        <w:spacing w:after="0" w:before="0" w:lineRule="auto"/>
        <w:rPr>
          <w:sz w:val="22"/>
          <w:szCs w:val="22"/>
        </w:rPr>
      </w:pPr>
      <w:r w:rsidDel="00000000" w:rsidR="00000000" w:rsidRPr="00000000">
        <w:rPr>
          <w:rtl w:val="0"/>
        </w:rPr>
      </w:r>
    </w:p>
    <w:p w:rsidR="00000000" w:rsidDel="00000000" w:rsidP="00000000" w:rsidRDefault="00000000" w:rsidRPr="00000000" w14:paraId="000002AE">
      <w:pPr>
        <w:spacing w:after="0" w:before="0" w:lineRule="auto"/>
        <w:rPr>
          <w:sz w:val="22"/>
          <w:szCs w:val="22"/>
        </w:rPr>
      </w:pPr>
      <w:r w:rsidDel="00000000" w:rsidR="00000000" w:rsidRPr="00000000">
        <w:rPr>
          <w:rtl w:val="0"/>
        </w:rPr>
      </w:r>
    </w:p>
    <w:p w:rsidR="00000000" w:rsidDel="00000000" w:rsidP="00000000" w:rsidRDefault="00000000" w:rsidRPr="00000000" w14:paraId="000002AF">
      <w:pPr>
        <w:spacing w:after="0" w:before="0" w:lineRule="auto"/>
        <w:rPr>
          <w:sz w:val="22"/>
          <w:szCs w:val="22"/>
        </w:rPr>
      </w:pPr>
      <w:r w:rsidDel="00000000" w:rsidR="00000000" w:rsidRPr="00000000">
        <w:rPr>
          <w:rtl w:val="0"/>
        </w:rPr>
      </w:r>
    </w:p>
    <w:p w:rsidR="00000000" w:rsidDel="00000000" w:rsidP="00000000" w:rsidRDefault="00000000" w:rsidRPr="00000000" w14:paraId="000002B0">
      <w:pPr>
        <w:spacing w:after="0" w:before="0" w:lineRule="auto"/>
        <w:rPr>
          <w:sz w:val="22"/>
          <w:szCs w:val="22"/>
        </w:rPr>
      </w:pPr>
      <w:r w:rsidDel="00000000" w:rsidR="00000000" w:rsidRPr="00000000">
        <w:rPr>
          <w:rtl w:val="0"/>
        </w:rPr>
      </w:r>
    </w:p>
    <w:p w:rsidR="00000000" w:rsidDel="00000000" w:rsidP="00000000" w:rsidRDefault="00000000" w:rsidRPr="00000000" w14:paraId="000002B1">
      <w:pPr>
        <w:spacing w:after="0" w:before="0" w:lineRule="auto"/>
        <w:rPr>
          <w:sz w:val="22"/>
          <w:szCs w:val="22"/>
        </w:rPr>
      </w:pPr>
      <w:r w:rsidDel="00000000" w:rsidR="00000000" w:rsidRPr="00000000">
        <w:rPr>
          <w:rtl w:val="0"/>
        </w:rPr>
      </w:r>
    </w:p>
    <w:p w:rsidR="00000000" w:rsidDel="00000000" w:rsidP="00000000" w:rsidRDefault="00000000" w:rsidRPr="00000000" w14:paraId="000002B2">
      <w:pPr>
        <w:spacing w:after="0" w:before="0" w:lineRule="auto"/>
        <w:rPr>
          <w:sz w:val="22"/>
          <w:szCs w:val="22"/>
        </w:rPr>
      </w:pPr>
      <w:r w:rsidDel="00000000" w:rsidR="00000000" w:rsidRPr="00000000">
        <w:rPr>
          <w:rtl w:val="0"/>
        </w:rPr>
      </w:r>
    </w:p>
    <w:p w:rsidR="00000000" w:rsidDel="00000000" w:rsidP="00000000" w:rsidRDefault="00000000" w:rsidRPr="00000000" w14:paraId="000002B3">
      <w:pPr>
        <w:spacing w:after="0" w:before="0" w:lineRule="auto"/>
        <w:rPr>
          <w:sz w:val="22"/>
          <w:szCs w:val="22"/>
        </w:rPr>
      </w:pPr>
      <w:r w:rsidDel="00000000" w:rsidR="00000000" w:rsidRPr="00000000">
        <w:rPr>
          <w:rtl w:val="0"/>
        </w:rPr>
      </w:r>
    </w:p>
    <w:p w:rsidR="00000000" w:rsidDel="00000000" w:rsidP="00000000" w:rsidRDefault="00000000" w:rsidRPr="00000000" w14:paraId="000002B4">
      <w:pPr>
        <w:spacing w:after="0" w:before="0" w:lineRule="auto"/>
        <w:rPr>
          <w:sz w:val="22"/>
          <w:szCs w:val="22"/>
        </w:rPr>
      </w:pPr>
      <w:r w:rsidDel="00000000" w:rsidR="00000000" w:rsidRPr="00000000">
        <w:rPr>
          <w:rtl w:val="0"/>
        </w:rPr>
      </w:r>
    </w:p>
    <w:p w:rsidR="00000000" w:rsidDel="00000000" w:rsidP="00000000" w:rsidRDefault="00000000" w:rsidRPr="00000000" w14:paraId="000002B5">
      <w:pPr>
        <w:numPr>
          <w:ilvl w:val="2"/>
          <w:numId w:val="11"/>
        </w:numPr>
        <w:spacing w:after="0" w:before="0" w:lineRule="auto"/>
        <w:ind w:left="360" w:hanging="360"/>
        <w:rPr>
          <w:sz w:val="22"/>
          <w:szCs w:val="22"/>
        </w:rPr>
      </w:pPr>
      <w:r w:rsidDel="00000000" w:rsidR="00000000" w:rsidRPr="00000000">
        <w:rPr>
          <w:b w:val="1"/>
          <w:sz w:val="22"/>
          <w:szCs w:val="22"/>
          <w:rtl w:val="0"/>
        </w:rPr>
        <w:t xml:space="preserve">Trends </w:t>
      </w:r>
      <w:r w:rsidDel="00000000" w:rsidR="00000000" w:rsidRPr="00000000">
        <w:rPr>
          <w:sz w:val="22"/>
          <w:szCs w:val="22"/>
          <w:rtl w:val="0"/>
        </w:rPr>
        <w:t xml:space="preserve">- Graphs show us what is currently happening with a data set, but also provide information to make predictions about the future</w:t>
      </w:r>
    </w:p>
    <w:p w:rsidR="00000000" w:rsidDel="00000000" w:rsidP="00000000" w:rsidRDefault="00000000" w:rsidRPr="00000000" w14:paraId="000002B6">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B7">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B8">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B9">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BA">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BB">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BC">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BD">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BE">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BF">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C0">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C1">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C2">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C3">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C4">
      <w:pPr>
        <w:pStyle w:val="Heading1"/>
        <w:tabs>
          <w:tab w:val="left" w:pos="10260"/>
        </w:tabs>
        <w:spacing w:before="0" w:lineRule="auto"/>
        <w:rPr/>
      </w:pPr>
      <w:bookmarkStart w:colFirst="0" w:colLast="0" w:name="_heading=h.ihv636" w:id="34"/>
      <w:bookmarkEnd w:id="34"/>
      <w:r w:rsidDel="00000000" w:rsidR="00000000" w:rsidRPr="00000000">
        <w:rPr>
          <w:rtl w:val="0"/>
        </w:rPr>
        <w:t xml:space="preserve">OPTIONAL / SUPPLEMENTAL </w:t>
      </w:r>
    </w:p>
    <w:p w:rsidR="00000000" w:rsidDel="00000000" w:rsidP="00000000" w:rsidRDefault="00000000" w:rsidRPr="00000000" w14:paraId="000002C5">
      <w:pPr>
        <w:pStyle w:val="Heading1"/>
        <w:tabs>
          <w:tab w:val="left" w:pos="10260"/>
        </w:tabs>
        <w:spacing w:before="0" w:lineRule="auto"/>
        <w:rPr/>
      </w:pPr>
      <w:bookmarkStart w:colFirst="0" w:colLast="0" w:name="_heading=h.32hioqz" w:id="35"/>
      <w:bookmarkEnd w:id="35"/>
      <w:r w:rsidDel="00000000" w:rsidR="00000000" w:rsidRPr="00000000">
        <w:rPr>
          <w:rtl w:val="0"/>
        </w:rPr>
        <w:t xml:space="preserve">ACTIVITY 3 HANDOUT</w:t>
      </w:r>
    </w:p>
    <w:p w:rsidR="00000000" w:rsidDel="00000000" w:rsidP="00000000" w:rsidRDefault="00000000" w:rsidRPr="00000000" w14:paraId="000002C6">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C7">
      <w:pPr>
        <w:tabs>
          <w:tab w:val="left" w:pos="10260"/>
        </w:tabs>
        <w:spacing w:after="0" w:lineRule="auto"/>
        <w:rPr>
          <w:sz w:val="22"/>
          <w:szCs w:val="22"/>
        </w:rPr>
      </w:pPr>
      <w:r w:rsidDel="00000000" w:rsidR="00000000" w:rsidRPr="00000000">
        <w:rPr>
          <w:rtl w:val="0"/>
        </w:rPr>
      </w:r>
    </w:p>
    <w:p w:rsidR="00000000" w:rsidDel="00000000" w:rsidP="00000000" w:rsidRDefault="00000000" w:rsidRPr="00000000" w14:paraId="000002C8">
      <w:pPr>
        <w:spacing w:after="0" w:before="0"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2C9">
      <w:pPr>
        <w:numPr>
          <w:ilvl w:val="0"/>
          <w:numId w:val="13"/>
        </w:numPr>
        <w:spacing w:after="0" w:before="0" w:lineRule="auto"/>
        <w:ind w:left="450" w:hanging="360"/>
        <w:rPr>
          <w:sz w:val="22"/>
          <w:szCs w:val="22"/>
          <w:highlight w:val="white"/>
        </w:rPr>
      </w:pPr>
      <w:r w:rsidDel="00000000" w:rsidR="00000000" w:rsidRPr="00000000">
        <w:rPr>
          <w:sz w:val="22"/>
          <w:szCs w:val="22"/>
          <w:highlight w:val="white"/>
          <w:rtl w:val="0"/>
        </w:rPr>
        <w:t xml:space="preserve">Using the information for the three countries above complete the Venn diagram below.</w:t>
      </w:r>
    </w:p>
    <w:p w:rsidR="00000000" w:rsidDel="00000000" w:rsidP="00000000" w:rsidRDefault="00000000" w:rsidRPr="00000000" w14:paraId="000002CA">
      <w:pPr>
        <w:spacing w:after="0" w:before="0" w:lineRule="auto"/>
        <w:rPr>
          <w:sz w:val="22"/>
          <w:szCs w:val="22"/>
          <w:highlight w:val="white"/>
        </w:rPr>
      </w:pPr>
      <w:r w:rsidDel="00000000" w:rsidR="00000000" w:rsidRPr="00000000">
        <w:rPr>
          <w:rtl w:val="0"/>
        </w:rPr>
      </w:r>
    </w:p>
    <w:p w:rsidR="00000000" w:rsidDel="00000000" w:rsidP="00000000" w:rsidRDefault="00000000" w:rsidRPr="00000000" w14:paraId="000002CB">
      <w:pPr>
        <w:spacing w:after="0" w:before="0" w:lineRule="auto"/>
        <w:rPr>
          <w:rFonts w:ascii="Georgia" w:cs="Georgia" w:eastAsia="Georgia" w:hAnsi="Georgia"/>
          <w:b w:val="1"/>
          <w:color w:val="333333"/>
          <w:sz w:val="26"/>
          <w:szCs w:val="26"/>
          <w:highlight w:val="white"/>
        </w:rPr>
      </w:pPr>
      <w:r w:rsidDel="00000000" w:rsidR="00000000" w:rsidRPr="00000000">
        <w:rPr>
          <w:sz w:val="22"/>
          <w:szCs w:val="22"/>
          <w:highlight w:val="white"/>
        </w:rPr>
        <mc:AlternateContent>
          <mc:Choice Requires="wpg">
            <w:drawing>
              <wp:inline distB="114300" distT="114300" distL="114300" distR="114300">
                <wp:extent cx="5943600" cy="5248488"/>
                <wp:effectExtent b="0" l="0" r="0" t="0"/>
                <wp:docPr id="34" name=""/>
                <a:graphic>
                  <a:graphicData uri="http://schemas.microsoft.com/office/word/2010/wordprocessingGroup">
                    <wpg:wgp>
                      <wpg:cNvGrpSpPr/>
                      <wpg:grpSpPr>
                        <a:xfrm>
                          <a:off x="2374200" y="1155756"/>
                          <a:ext cx="5943600" cy="5248488"/>
                          <a:chOff x="2374200" y="1155756"/>
                          <a:chExt cx="5943600" cy="5248488"/>
                        </a:xfrm>
                      </wpg:grpSpPr>
                      <wpg:grpSp>
                        <wpg:cNvGrpSpPr/>
                        <wpg:grpSpPr>
                          <a:xfrm>
                            <a:off x="2374200" y="1155756"/>
                            <a:ext cx="5943600" cy="5248488"/>
                            <a:chOff x="958675" y="48800"/>
                            <a:chExt cx="7225300" cy="6382250"/>
                          </a:xfrm>
                        </wpg:grpSpPr>
                        <wps:wsp>
                          <wps:cNvSpPr/>
                          <wps:cNvPr id="3" name="Shape 3"/>
                          <wps:spPr>
                            <a:xfrm>
                              <a:off x="958675" y="48800"/>
                              <a:ext cx="7225300" cy="638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347650" y="48800"/>
                              <a:ext cx="4448700" cy="4380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958675" y="2051050"/>
                              <a:ext cx="4448700" cy="4380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735275" y="2051050"/>
                              <a:ext cx="4448700" cy="4380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502175" y="140850"/>
                              <a:ext cx="2009700" cy="33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South Korea</w:t>
                                </w:r>
                              </w:p>
                            </w:txbxContent>
                          </wps:txbx>
                          <wps:bodyPr anchorCtr="0" anchor="t" bIns="91425" lIns="91425" spcFirstLastPara="1" rIns="91425" wrap="square" tIns="91425">
                            <a:noAutofit/>
                          </wps:bodyPr>
                        </wps:wsp>
                        <wps:wsp>
                          <wps:cNvSpPr/>
                          <wps:cNvPr id="8" name="Shape 8"/>
                          <wps:spPr>
                            <a:xfrm>
                              <a:off x="2178175" y="5987200"/>
                              <a:ext cx="2009700" cy="33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Italy</w:t>
                                </w:r>
                              </w:p>
                            </w:txbxContent>
                          </wps:txbx>
                          <wps:bodyPr anchorCtr="0" anchor="t" bIns="91425" lIns="91425" spcFirstLastPara="1" rIns="91425" wrap="square" tIns="91425">
                            <a:noAutofit/>
                          </wps:bodyPr>
                        </wps:wsp>
                        <wps:wsp>
                          <wps:cNvSpPr/>
                          <wps:cNvPr id="9" name="Shape 9"/>
                          <wps:spPr>
                            <a:xfrm>
                              <a:off x="5120600" y="5987200"/>
                              <a:ext cx="2009700" cy="33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United States</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943600" cy="5248488"/>
                <wp:effectExtent b="0" l="0" r="0" t="0"/>
                <wp:docPr id="34" name="image13.png"/>
                <a:graphic>
                  <a:graphicData uri="http://schemas.openxmlformats.org/drawingml/2006/picture">
                    <pic:pic>
                      <pic:nvPicPr>
                        <pic:cNvPr id="0" name="image13.png"/>
                        <pic:cNvPicPr preferRelativeResize="0"/>
                      </pic:nvPicPr>
                      <pic:blipFill>
                        <a:blip r:embed="rId68"/>
                        <a:srcRect/>
                        <a:stretch>
                          <a:fillRect/>
                        </a:stretch>
                      </pic:blipFill>
                      <pic:spPr>
                        <a:xfrm>
                          <a:off x="0" y="0"/>
                          <a:ext cx="5943600" cy="5248488"/>
                        </a:xfrm>
                        <a:prstGeom prst="rect"/>
                        <a:ln/>
                      </pic:spPr>
                    </pic:pic>
                  </a:graphicData>
                </a:graphic>
              </wp:inline>
            </w:drawing>
          </mc:Fallback>
        </mc:AlternateContent>
      </w:r>
      <w:r w:rsidDel="00000000" w:rsidR="00000000" w:rsidRPr="00000000">
        <w:rPr>
          <w:rtl w:val="0"/>
        </w:rPr>
      </w:r>
    </w:p>
    <w:sectPr>
      <w:headerReference r:id="rId69" w:type="default"/>
      <w:headerReference r:id="rId70" w:type="first"/>
      <w:footerReference r:id="rId71" w:type="default"/>
      <w:footerReference r:id="rId72" w:type="first"/>
      <w:footerReference r:id="rId7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E">
    <w:pPr>
      <w:pBdr>
        <w:top w:space="0" w:sz="0" w:val="nil"/>
        <w:left w:space="0" w:sz="0" w:val="nil"/>
        <w:bottom w:space="0" w:sz="0" w:val="nil"/>
        <w:right w:space="0" w:sz="0" w:val="nil"/>
        <w:between w:space="0" w:sz="0" w:val="nil"/>
      </w:pBdr>
      <w:tabs>
        <w:tab w:val="center" w:pos="4680"/>
        <w:tab w:val="right" w:pos="9360"/>
      </w:tabs>
      <w:spacing w:after="0" w:before="0" w:line="240" w:lineRule="auto"/>
      <w:rPr>
        <w:sz w:val="8"/>
        <w:szCs w:val="8"/>
      </w:rPr>
    </w:pPr>
    <w:r w:rsidDel="00000000" w:rsidR="00000000" w:rsidRPr="00000000">
      <w:rPr>
        <w:b w:val="1"/>
        <w:color w:val="297fd5"/>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tabs>
        <w:tab w:val="center" w:pos="4680"/>
        <w:tab w:val="right" w:pos="9360"/>
      </w:tabs>
      <w:spacing w:after="0" w:before="0" w:line="240" w:lineRule="auto"/>
      <w:rPr>
        <w:rFonts w:ascii="Roboto" w:cs="Roboto" w:eastAsia="Roboto" w:hAnsi="Roboto"/>
        <w:color w:val="297fd5"/>
        <w:sz w:val="8"/>
        <w:szCs w:val="8"/>
        <w:highlight w:val="white"/>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tabs>
        <w:tab w:val="center" w:pos="4680"/>
        <w:tab w:val="right" w:pos="9360"/>
      </w:tabs>
      <w:spacing w:after="0" w:before="0" w:line="240" w:lineRule="auto"/>
      <w:ind w:firstLine="360"/>
      <w:jc w:val="right"/>
      <w:rPr>
        <w:color w:val="4a66ac"/>
        <w:sz w:val="22"/>
        <w:szCs w:val="22"/>
      </w:rPr>
    </w:pPr>
    <w:r w:rsidDel="00000000" w:rsidR="00000000" w:rsidRPr="00000000">
      <w:rPr>
        <w:b w:val="1"/>
        <w:color w:val="4a66ac"/>
        <w:sz w:val="22"/>
        <w:szCs w:val="22"/>
        <w:rtl w:val="0"/>
      </w:rPr>
      <w:t xml:space="preserve"> MODULE / Day 3 / updated Apr2021</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1">
    <w:pPr>
      <w:pBdr>
        <w:top w:space="0" w:sz="0" w:val="nil"/>
        <w:left w:space="0" w:sz="0" w:val="nil"/>
        <w:bottom w:space="0" w:sz="0" w:val="nil"/>
        <w:right w:space="0" w:sz="0" w:val="nil"/>
        <w:between w:space="0" w:sz="0" w:val="nil"/>
      </w:pBdr>
      <w:tabs>
        <w:tab w:val="center" w:pos="4680"/>
        <w:tab w:val="right" w:pos="9360"/>
      </w:tabs>
      <w:spacing w:after="0" w:before="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tabs>
        <w:tab w:val="center" w:pos="4680"/>
        <w:tab w:val="right" w:pos="9360"/>
      </w:tabs>
      <w:spacing w:after="0" w:before="0" w:line="240" w:lineRule="auto"/>
      <w:ind w:firstLine="36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3">
    <w:pPr>
      <w:pBdr>
        <w:top w:space="0" w:sz="0" w:val="nil"/>
        <w:left w:space="0" w:sz="0" w:val="nil"/>
        <w:bottom w:space="0" w:sz="0" w:val="nil"/>
        <w:right w:space="0" w:sz="0" w:val="nil"/>
        <w:between w:space="0" w:sz="0" w:val="nil"/>
      </w:pBdr>
      <w:tabs>
        <w:tab w:val="center" w:pos="4680"/>
        <w:tab w:val="right" w:pos="9360"/>
      </w:tabs>
      <w:spacing w:after="0" w:before="0" w:line="240" w:lineRule="auto"/>
      <w:jc w:val="right"/>
      <w:rPr>
        <w:b w:val="1"/>
        <w:color w:val="4a66ac"/>
        <w:sz w:val="22"/>
        <w:szCs w:val="22"/>
      </w:rPr>
    </w:pPr>
    <w:r w:rsidDel="00000000" w:rsidR="00000000" w:rsidRPr="00000000">
      <w:rPr>
        <w:b w:val="1"/>
        <w:color w:val="4a66ac"/>
        <w:sz w:val="22"/>
        <w:szCs w:val="22"/>
        <w:rtl w:val="0"/>
      </w:rPr>
      <w:t xml:space="preserve">MODULE OVERVIEW</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C">
    <w:pPr>
      <w:pBdr>
        <w:top w:space="0" w:sz="0" w:val="nil"/>
        <w:left w:space="0" w:sz="0" w:val="nil"/>
        <w:bottom w:space="0" w:sz="0" w:val="nil"/>
        <w:right w:space="0" w:sz="0" w:val="nil"/>
        <w:between w:space="0" w:sz="0" w:val="nil"/>
      </w:pBdr>
      <w:tabs>
        <w:tab w:val="center" w:pos="4680"/>
        <w:tab w:val="right" w:pos="9360"/>
      </w:tabs>
      <w:spacing w:after="0" w:before="0" w:line="240" w:lineRule="auto"/>
      <w:rPr>
        <w:color w:val="000000"/>
      </w:rPr>
    </w:pPr>
    <w:r w:rsidDel="00000000" w:rsidR="00000000" w:rsidRPr="00000000">
      <w:rPr>
        <w:color w:val="000000"/>
      </w:rPr>
      <w:drawing>
        <wp:inline distB="0" distT="0" distL="0" distR="0">
          <wp:extent cx="649345" cy="463109"/>
          <wp:effectExtent b="0" l="0" r="0" t="0"/>
          <wp:docPr id="51"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649345" cy="46310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D">
    <w:pPr>
      <w:pBdr>
        <w:top w:space="0" w:sz="0" w:val="nil"/>
        <w:left w:space="0" w:sz="0" w:val="nil"/>
        <w:bottom w:space="0" w:sz="0" w:val="nil"/>
        <w:right w:space="0" w:sz="0" w:val="nil"/>
        <w:between w:space="0" w:sz="0" w:val="nil"/>
      </w:pBdr>
      <w:tabs>
        <w:tab w:val="center" w:pos="4680"/>
        <w:tab w:val="right" w:pos="9360"/>
      </w:tabs>
      <w:spacing w:after="0" w:before="0" w:line="240" w:lineRule="auto"/>
      <w:jc w:val="right"/>
      <w:rPr>
        <w:color w:val="000000"/>
      </w:rPr>
    </w:pPr>
    <w:r w:rsidDel="00000000" w:rsidR="00000000" w:rsidRPr="00000000">
      <w:rPr>
        <w:color w:val="000000"/>
      </w:rPr>
      <w:drawing>
        <wp:inline distB="0" distT="0" distL="0" distR="0">
          <wp:extent cx="572019" cy="403958"/>
          <wp:effectExtent b="0" l="0" r="0" t="0"/>
          <wp:docPr descr="Macintosh HD:Users:Agate7:Downloads:LogoSuite 3:jpeg:WHDE.color.jpg" id="52" name="image4.jpg"/>
          <a:graphic>
            <a:graphicData uri="http://schemas.openxmlformats.org/drawingml/2006/picture">
              <pic:pic>
                <pic:nvPicPr>
                  <pic:cNvPr descr="Macintosh HD:Users:Agate7:Downloads:LogoSuite 3:jpeg:WHDE.color.jpg" id="0" name="image4.jpg"/>
                  <pic:cNvPicPr preferRelativeResize="0"/>
                </pic:nvPicPr>
                <pic:blipFill>
                  <a:blip r:embed="rId1"/>
                  <a:srcRect b="0" l="0" r="0" t="0"/>
                  <a:stretch>
                    <a:fillRect/>
                  </a:stretch>
                </pic:blipFill>
                <pic:spPr>
                  <a:xfrm>
                    <a:off x="0" y="0"/>
                    <a:ext cx="572019" cy="403958"/>
                  </a:xfrm>
                  <a:prstGeom prst="rect"/>
                  <a:ln/>
                </pic:spPr>
              </pic:pic>
            </a:graphicData>
          </a:graphic>
        </wp:inline>
      </w:drawing>
    </w:r>
    <w:r w:rsidDel="00000000" w:rsidR="00000000" w:rsidRPr="00000000">
      <w:rPr/>
      <w:drawing>
        <wp:inline distB="114300" distT="114300" distL="114300" distR="114300">
          <wp:extent cx="204788" cy="299305"/>
          <wp:effectExtent b="0" l="0" r="0" t="0"/>
          <wp:docPr id="53"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204788" cy="2993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jc w:val="center"/>
    </w:pPr>
    <w:rPr>
      <w:rFonts w:ascii="Cambria" w:cs="Cambria" w:eastAsia="Cambria" w:hAnsi="Cambria"/>
      <w:b w:val="1"/>
      <w:smallCaps w:val="1"/>
      <w:color w:val="ffffff"/>
      <w:sz w:val="28"/>
      <w:szCs w:val="28"/>
    </w:rPr>
  </w:style>
  <w:style w:type="paragraph" w:styleId="Heading2">
    <w:name w:val="heading 2"/>
    <w:basedOn w:val="Normal"/>
    <w:next w:val="Normal"/>
    <w:pPr>
      <w:shd w:fill="cde6ff" w:val="clear"/>
      <w:spacing w:after="0" w:lineRule="auto"/>
    </w:pPr>
    <w:rPr>
      <w:rFonts w:ascii="Cambria" w:cs="Cambria" w:eastAsia="Cambria" w:hAnsi="Cambria"/>
      <w:b w:val="1"/>
      <w:smallCaps w:val="1"/>
      <w:sz w:val="22"/>
      <w:szCs w:val="22"/>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ambria" w:cs="Cambria" w:eastAsia="Cambria" w:hAnsi="Cambria"/>
      <w:smallCaps w:val="1"/>
      <w:color w:val="4a66ac"/>
      <w:sz w:val="52"/>
      <w:szCs w:val="52"/>
    </w:rPr>
  </w:style>
  <w:style w:type="paragraph" w:styleId="Normal" w:default="1">
    <w:name w:val="Normal"/>
    <w:qFormat w:val="1"/>
  </w:style>
  <w:style w:type="paragraph" w:styleId="Heading1">
    <w:name w:val="heading 1"/>
    <w:basedOn w:val="Normal"/>
    <w:next w:val="Normal"/>
    <w:uiPriority w:val="9"/>
    <w:qFormat w:val="1"/>
    <w:pPr>
      <w:pBdr>
        <w:top w:color="4a66ac" w:space="0" w:sz="24" w:val="single"/>
        <w:left w:color="4a66ac" w:space="0" w:sz="24" w:val="single"/>
        <w:bottom w:color="4a66ac" w:space="0" w:sz="24" w:val="single"/>
        <w:right w:color="4a66ac" w:space="0" w:sz="24" w:val="single"/>
      </w:pBdr>
      <w:shd w:color="auto" w:fill="4a66ac" w:val="clear"/>
      <w:spacing w:after="0"/>
      <w:jc w:val="center"/>
      <w:outlineLvl w:val="0"/>
    </w:pPr>
    <w:rPr>
      <w:rFonts w:ascii="Cambria" w:cs="Cambria" w:eastAsia="Cambria" w:hAnsi="Cambria"/>
      <w:b w:val="1"/>
      <w:smallCaps w:val="1"/>
      <w:color w:val="ffffff"/>
      <w:sz w:val="28"/>
      <w:szCs w:val="28"/>
    </w:rPr>
  </w:style>
  <w:style w:type="paragraph" w:styleId="Heading2">
    <w:name w:val="heading 2"/>
    <w:basedOn w:val="Normal"/>
    <w:next w:val="Normal"/>
    <w:uiPriority w:val="9"/>
    <w:unhideWhenUsed w:val="1"/>
    <w:qFormat w:val="1"/>
    <w:pPr>
      <w:shd w:color="auto" w:fill="cde6ff" w:val="clear"/>
      <w:spacing w:after="0"/>
      <w:outlineLvl w:val="1"/>
    </w:pPr>
    <w:rPr>
      <w:rFonts w:ascii="Cambria" w:cs="Cambria" w:eastAsia="Cambria" w:hAnsi="Cambria"/>
      <w:b w:val="1"/>
      <w:smallCaps w:val="1"/>
      <w:sz w:val="22"/>
      <w:szCs w:val="22"/>
    </w:rPr>
  </w:style>
  <w:style w:type="paragraph" w:styleId="Heading3">
    <w:name w:val="heading 3"/>
    <w:basedOn w:val="Normal"/>
    <w:next w:val="Normal"/>
    <w:uiPriority w:val="9"/>
    <w:semiHidden w:val="1"/>
    <w:unhideWhenUsed w:val="1"/>
    <w:qFormat w:val="1"/>
    <w:pPr>
      <w:pBdr>
        <w:top w:color="4a66ac" w:space="2" w:sz="6" w:val="single"/>
      </w:pBdr>
      <w:spacing w:after="0" w:before="300"/>
      <w:outlineLvl w:val="2"/>
    </w:pPr>
    <w:rPr>
      <w:smallCaps w:val="1"/>
      <w:color w:val="243255"/>
    </w:rPr>
  </w:style>
  <w:style w:type="paragraph" w:styleId="Heading4">
    <w:name w:val="heading 4"/>
    <w:basedOn w:val="Normal"/>
    <w:next w:val="Normal"/>
    <w:uiPriority w:val="9"/>
    <w:semiHidden w:val="1"/>
    <w:unhideWhenUsed w:val="1"/>
    <w:qFormat w:val="1"/>
    <w:pPr>
      <w:pBdr>
        <w:top w:color="4a66ac" w:space="2" w:sz="6" w:val="dotted"/>
      </w:pBdr>
      <w:spacing w:after="0" w:before="200"/>
      <w:outlineLvl w:val="3"/>
    </w:pPr>
    <w:rPr>
      <w:smallCaps w:val="1"/>
      <w:color w:val="374c80"/>
    </w:rPr>
  </w:style>
  <w:style w:type="paragraph" w:styleId="Heading5">
    <w:name w:val="heading 5"/>
    <w:basedOn w:val="Normal"/>
    <w:next w:val="Normal"/>
    <w:uiPriority w:val="9"/>
    <w:semiHidden w:val="1"/>
    <w:unhideWhenUsed w:val="1"/>
    <w:qFormat w:val="1"/>
    <w:pPr>
      <w:pBdr>
        <w:bottom w:color="4a66ac" w:space="1" w:sz="6" w:val="single"/>
      </w:pBdr>
      <w:spacing w:after="0" w:before="200"/>
      <w:outlineLvl w:val="4"/>
    </w:pPr>
    <w:rPr>
      <w:smallCaps w:val="1"/>
      <w:color w:val="374c80"/>
    </w:rPr>
  </w:style>
  <w:style w:type="paragraph" w:styleId="Heading6">
    <w:name w:val="heading 6"/>
    <w:basedOn w:val="Normal"/>
    <w:next w:val="Normal"/>
    <w:uiPriority w:val="9"/>
    <w:semiHidden w:val="1"/>
    <w:unhideWhenUsed w:val="1"/>
    <w:qFormat w:val="1"/>
    <w:pPr>
      <w:pBdr>
        <w:bottom w:color="4a66ac" w:space="1" w:sz="6" w:val="dotted"/>
      </w:pBdr>
      <w:spacing w:after="0" w:before="200"/>
      <w:outlineLvl w:val="5"/>
    </w:pPr>
    <w:rPr>
      <w:smallCaps w:val="1"/>
      <w:color w:val="374c8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before="0"/>
    </w:pPr>
    <w:rPr>
      <w:rFonts w:ascii="Cambria" w:cs="Cambria" w:eastAsia="Cambria" w:hAnsi="Cambria"/>
      <w:smallCaps w:val="1"/>
      <w:color w:val="4a66ac"/>
      <w:sz w:val="52"/>
      <w:szCs w:val="52"/>
    </w:rPr>
  </w:style>
  <w:style w:type="paragraph" w:styleId="Subtitle">
    <w:name w:val="Subtitle"/>
    <w:basedOn w:val="Normal"/>
    <w:next w:val="Normal"/>
    <w:uiPriority w:val="11"/>
    <w:qFormat w:val="1"/>
    <w:pPr>
      <w:spacing w:after="500" w:before="0" w:line="240" w:lineRule="auto"/>
    </w:pPr>
    <w:rPr>
      <w:smallCaps w:val="1"/>
      <w:color w:val="595959"/>
      <w:sz w:val="21"/>
      <w:szCs w:val="21"/>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A14515"/>
    <w:rPr>
      <w:color w:val="0000ff" w:themeColor="hyperlink"/>
      <w:u w:val="single"/>
    </w:rPr>
  </w:style>
  <w:style w:type="character" w:styleId="UnresolvedMention">
    <w:name w:val="Unresolved Mention"/>
    <w:basedOn w:val="DefaultParagraphFont"/>
    <w:uiPriority w:val="99"/>
    <w:semiHidden w:val="1"/>
    <w:unhideWhenUsed w:val="1"/>
    <w:rsid w:val="00A14515"/>
    <w:rPr>
      <w:color w:val="605e5c"/>
      <w:shd w:color="auto" w:fill="e1dfdd" w:val="clear"/>
    </w:r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worldometers.info/coronavirus/country/us/" TargetMode="External"/><Relationship Id="rId42" Type="http://schemas.openxmlformats.org/officeDocument/2006/relationships/hyperlink" Target="https://www.worldometers.info/coronavirus/country/south-korea/" TargetMode="External"/><Relationship Id="rId41" Type="http://schemas.openxmlformats.org/officeDocument/2006/relationships/image" Target="media/image8.png"/><Relationship Id="rId44" Type="http://schemas.openxmlformats.org/officeDocument/2006/relationships/hyperlink" Target="https://www.worldometers.info/coronavirus/country/italy/" TargetMode="External"/><Relationship Id="rId43" Type="http://schemas.openxmlformats.org/officeDocument/2006/relationships/image" Target="media/image17.png"/><Relationship Id="rId46" Type="http://schemas.openxmlformats.org/officeDocument/2006/relationships/hyperlink" Target="https://www.worldometers.info/coronavirus/country/south-korea/" TargetMode="External"/><Relationship Id="rId45" Type="http://schemas.openxmlformats.org/officeDocument/2006/relationships/hyperlink" Target="https://www.worldometers.info/coronavirus/country/south-kore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KjuQxgZwD5-gZ0Yvh3z6YeyjYkR2se47-6uncxBXGg4/edit#bookmark=id.p6npmlvb7zum" TargetMode="External"/><Relationship Id="rId48" Type="http://schemas.openxmlformats.org/officeDocument/2006/relationships/hyperlink" Target="https://www.straitstimes.com/business/economy/south-korea-unveils-137b-stimulus-package-to-fight-coronavirus" TargetMode="External"/><Relationship Id="rId47" Type="http://schemas.openxmlformats.org/officeDocument/2006/relationships/hyperlink" Target="https://www.npr.org/sections/goatsandsoda/2020/03/13/815441078/south-koreas-drive-through-testing-for-coronavirus-is-fast-and-free" TargetMode="External"/><Relationship Id="rId49" Type="http://schemas.openxmlformats.org/officeDocument/2006/relationships/hyperlink" Target="https://www.haaretz.com/world-news/europe/italy-and-south-korea-coronavirus-outbreaks-reveal-disparity-in-deaths-and-tactics-1.866876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KjuQxgZwD5-gZ0Yvh3z6YeyjYkR2se47-6uncxBXGg4/edit#bookmark=id.id5uo5s7qgvc" TargetMode="External"/><Relationship Id="rId8" Type="http://schemas.openxmlformats.org/officeDocument/2006/relationships/hyperlink" Target="https://docs.google.com/document/d/1KjuQxgZwD5-gZ0Yvh3z6YeyjYkR2se47-6uncxBXGg4/edit#bookmark=id.id5uo5s7qgvc" TargetMode="External"/><Relationship Id="rId73" Type="http://schemas.openxmlformats.org/officeDocument/2006/relationships/footer" Target="footer2.xml"/><Relationship Id="rId72" Type="http://schemas.openxmlformats.org/officeDocument/2006/relationships/footer" Target="footer3.xml"/><Relationship Id="rId31" Type="http://schemas.openxmlformats.org/officeDocument/2006/relationships/image" Target="media/image7.png"/><Relationship Id="rId30" Type="http://schemas.openxmlformats.org/officeDocument/2006/relationships/hyperlink" Target="https://www.idc.com/getdoc.jsp?containerId=prUS46264320" TargetMode="External"/><Relationship Id="rId33" Type="http://schemas.openxmlformats.org/officeDocument/2006/relationships/image" Target="media/image15.png"/><Relationship Id="rId32" Type="http://schemas.openxmlformats.org/officeDocument/2006/relationships/image" Target="media/image21.png"/><Relationship Id="rId35" Type="http://schemas.openxmlformats.org/officeDocument/2006/relationships/image" Target="media/image9.png"/><Relationship Id="rId34" Type="http://schemas.openxmlformats.org/officeDocument/2006/relationships/image" Target="media/image3.png"/><Relationship Id="rId71" Type="http://schemas.openxmlformats.org/officeDocument/2006/relationships/footer" Target="footer1.xml"/><Relationship Id="rId70" Type="http://schemas.openxmlformats.org/officeDocument/2006/relationships/header" Target="header1.xml"/><Relationship Id="rId37" Type="http://schemas.openxmlformats.org/officeDocument/2006/relationships/hyperlink" Target="https://www.miamiherald.com/news/business/tourism-cruises/article249427065.html" TargetMode="External"/><Relationship Id="rId36" Type="http://schemas.openxmlformats.org/officeDocument/2006/relationships/hyperlink" Target="https://www.icao.int/Newsroom/Pages/2020-passenger-totals-drop-60-percent-as-COVID19-assault-on-international-mobility-continues.aspx" TargetMode="External"/><Relationship Id="rId39" Type="http://schemas.openxmlformats.org/officeDocument/2006/relationships/image" Target="media/image2.png"/><Relationship Id="rId38" Type="http://schemas.openxmlformats.org/officeDocument/2006/relationships/image" Target="media/image12.png"/><Relationship Id="rId62" Type="http://schemas.openxmlformats.org/officeDocument/2006/relationships/hyperlink" Target="https://www.npr.org/2021/03/10/975030323/house-gives-final-approval-to-1-9-trillion-covid-19-relief-package" TargetMode="External"/><Relationship Id="rId61" Type="http://schemas.openxmlformats.org/officeDocument/2006/relationships/hyperlink" Target="https://www.nytimes.com/2020/03/15/us/united-states-coronavirus-response.html?fbclid=IwAR0U_yrQ29jT8Ddd4qPh_Fqv8a6ly5a2oOWkCsGJ05PB5p8Jnt5ospY9Xt8" TargetMode="External"/><Relationship Id="rId20" Type="http://schemas.openxmlformats.org/officeDocument/2006/relationships/hyperlink" Target="https://twitter.com/WhiteHouse/status/1239691545617539073" TargetMode="External"/><Relationship Id="rId64" Type="http://schemas.openxmlformats.org/officeDocument/2006/relationships/hyperlink" Target="https://data.worldbank.org/indicator/NY.GDP.MKTP.KD.ZG" TargetMode="External"/><Relationship Id="rId63" Type="http://schemas.openxmlformats.org/officeDocument/2006/relationships/image" Target="media/image10.png"/><Relationship Id="rId22" Type="http://schemas.openxmlformats.org/officeDocument/2006/relationships/hyperlink" Target="https://www.cdc.gov/coronavirus/2019-ncov/covid-data/investigations-discovery/hospitalization-death-by-age.html" TargetMode="External"/><Relationship Id="rId66" Type="http://schemas.openxmlformats.org/officeDocument/2006/relationships/image" Target="media/image18.png"/><Relationship Id="rId21" Type="http://schemas.openxmlformats.org/officeDocument/2006/relationships/hyperlink" Target="https://upload.wikimedia.org/wikipedia/commons/7/73/2015_World_Urbanization_Map.png" TargetMode="External"/><Relationship Id="rId65" Type="http://schemas.openxmlformats.org/officeDocument/2006/relationships/hyperlink" Target="https://statisticstimes.com/economy/countries-by-projected-gdp-growth.php" TargetMode="External"/><Relationship Id="rId24" Type="http://schemas.openxmlformats.org/officeDocument/2006/relationships/image" Target="media/image6.png"/><Relationship Id="rId68" Type="http://schemas.openxmlformats.org/officeDocument/2006/relationships/image" Target="media/image13.png"/><Relationship Id="rId23" Type="http://schemas.openxmlformats.org/officeDocument/2006/relationships/image" Target="media/image11.png"/><Relationship Id="rId67" Type="http://schemas.openxmlformats.org/officeDocument/2006/relationships/image" Target="media/image19.png"/><Relationship Id="rId60" Type="http://schemas.openxmlformats.org/officeDocument/2006/relationships/hyperlink" Target="https://www.marketwatch.com/story/pence-americans-wont-get-surprise-medical-bills-for-coronavirus-tests-2020-03-10" TargetMode="External"/><Relationship Id="rId26" Type="http://schemas.openxmlformats.org/officeDocument/2006/relationships/image" Target="media/image20.png"/><Relationship Id="rId25" Type="http://schemas.openxmlformats.org/officeDocument/2006/relationships/image" Target="media/image1.png"/><Relationship Id="rId69" Type="http://schemas.openxmlformats.org/officeDocument/2006/relationships/header" Target="header2.xml"/><Relationship Id="rId28" Type="http://schemas.openxmlformats.org/officeDocument/2006/relationships/hyperlink" Target="https://comtrade.un.org/data/" TargetMode="External"/><Relationship Id="rId27" Type="http://schemas.openxmlformats.org/officeDocument/2006/relationships/hyperlink" Target="https://www.theverge.com/2020/2/18/21141924/coronavirus-tech-industry-impact-report-trendforce" TargetMode="External"/><Relationship Id="rId29" Type="http://schemas.openxmlformats.org/officeDocument/2006/relationships/image" Target="media/image16.png"/><Relationship Id="rId51" Type="http://schemas.openxmlformats.org/officeDocument/2006/relationships/hyperlink" Target="https://www.worldometers.info/coronavirus/country/italy/" TargetMode="External"/><Relationship Id="rId50" Type="http://schemas.openxmlformats.org/officeDocument/2006/relationships/hyperlink" Target="https://ourworldindata.org/covid-exemplar-south-korea" TargetMode="External"/><Relationship Id="rId53" Type="http://schemas.openxmlformats.org/officeDocument/2006/relationships/hyperlink" Target="https://www.google.com/url?q=https://www.nytimes.com/interactive/2020/03/17/us/coronavirus-testing-data.html&amp;sa=D&amp;ust=1584539209624000&amp;usg=AFQjCNEE0umeTtR6aaA-MX_tVF3GvBH4yw" TargetMode="External"/><Relationship Id="rId52" Type="http://schemas.openxmlformats.org/officeDocument/2006/relationships/hyperlink" Target="https://www.worldometers.info/coronavirus/country/italy/" TargetMode="External"/><Relationship Id="rId11" Type="http://schemas.openxmlformats.org/officeDocument/2006/relationships/hyperlink" Target="https://docs.google.com/document/d/1KjuQxgZwD5-gZ0Yvh3z6YeyjYkR2se47-6uncxBXGg4/edit#bookmark=id.c3n8v6wr2nwq" TargetMode="External"/><Relationship Id="rId55" Type="http://schemas.openxmlformats.org/officeDocument/2006/relationships/hyperlink" Target="https://www.google.com/url?q=https://www.bloomberg.com/news/articles/2020-03-10/conte-calls-on-ecb-to-do-whatever-it-takes-against-coronavirus&amp;sa=D&amp;ust=1584539209625000&amp;usg=AFQjCNETzEAAuCvHuL52iUKx5RTWJ-OHwg" TargetMode="External"/><Relationship Id="rId10" Type="http://schemas.openxmlformats.org/officeDocument/2006/relationships/hyperlink" Target="https://docs.google.com/document/d/1KjuQxgZwD5-gZ0Yvh3z6YeyjYkR2se47-6uncxBXGg4/edit#bookmark=id.qkfztsddfq0j" TargetMode="External"/><Relationship Id="rId54" Type="http://schemas.openxmlformats.org/officeDocument/2006/relationships/hyperlink" Target="https://www.nytimes.com/interactive/2020/04/05/world/europe/italy-coronavirus-lockdown-reopen.html" TargetMode="External"/><Relationship Id="rId13" Type="http://schemas.openxmlformats.org/officeDocument/2006/relationships/hyperlink" Target="https://docs.google.com/document/d/1KjuQxgZwD5-gZ0Yvh3z6YeyjYkR2se47-6uncxBXGg4/edit#bookmark=id.sytdbug9j9x8" TargetMode="External"/><Relationship Id="rId57" Type="http://schemas.openxmlformats.org/officeDocument/2006/relationships/hyperlink" Target="https://www.worldometers.info/coronavirus/country/us/" TargetMode="External"/><Relationship Id="rId12" Type="http://schemas.openxmlformats.org/officeDocument/2006/relationships/hyperlink" Target="https://docs.google.com/document/d/1KjuQxgZwD5-gZ0Yvh3z6YeyjYkR2se47-6uncxBXGg4/edit#bookmark=id.v18k1j5tytdo" TargetMode="External"/><Relationship Id="rId56" Type="http://schemas.openxmlformats.org/officeDocument/2006/relationships/hyperlink" Target="https://covid.cdc.gov/covid-data-tracker/#cases_casesper100klast7days" TargetMode="External"/><Relationship Id="rId15" Type="http://schemas.openxmlformats.org/officeDocument/2006/relationships/hyperlink" Target="https://blog.ucsusa.org/doug-boucher/world-population-growth-exponential" TargetMode="External"/><Relationship Id="rId59" Type="http://schemas.openxmlformats.org/officeDocument/2006/relationships/hyperlink" Target="https://www.npr.org/sections/health-shots/2020/03/06/812964894/where-that-8-3-billion-in-u-s-coronavirus-funding-will-and-wont-go" TargetMode="External"/><Relationship Id="rId14" Type="http://schemas.openxmlformats.org/officeDocument/2006/relationships/hyperlink" Target="https://covid.cdc.gov/covid-data-tracker/#global-counts-rates" TargetMode="External"/><Relationship Id="rId58" Type="http://schemas.openxmlformats.org/officeDocument/2006/relationships/hyperlink" Target="https://www.nytimes.com/2020/03/15/health/mike-pence-coronavirus-testing.html" TargetMode="External"/><Relationship Id="rId17" Type="http://schemas.openxmlformats.org/officeDocument/2006/relationships/hyperlink" Target="https://drive.google.com/file/d/1YGTUc_Cm-ky7JaQQWmuaxedof8WLTLcP/view" TargetMode="External"/><Relationship Id="rId16" Type="http://schemas.openxmlformats.org/officeDocument/2006/relationships/hyperlink" Target="https://www.worldometers.info/coronavirus/worldwide-graphs/#europe-usa-cases" TargetMode="External"/><Relationship Id="rId19" Type="http://schemas.openxmlformats.org/officeDocument/2006/relationships/hyperlink" Target="https://twitter.com/CDCgov/status/1239588096699662336" TargetMode="External"/><Relationship Id="rId18" Type="http://schemas.openxmlformats.org/officeDocument/2006/relationships/hyperlink" Target="https://commons.wikimedia.org/wiki/File:World-airline-routemap-2009.p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emnereAjM9y55bGhEEpfjdT/Jw==">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2021-05-01T18:38:00Z</dcterms:created>
  <dc:creator>Rush, Jeremiah</dc:creator>
</cp:coreProperties>
</file>